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F3DD89" w14:textId="77777777" w:rsidR="008669DE" w:rsidRDefault="001C43A6">
      <w:pPr>
        <w:pStyle w:val="BodyText"/>
        <w:ind w:left="107"/>
        <w:rPr>
          <w:sz w:val="20"/>
        </w:rPr>
      </w:pPr>
      <w:r>
        <w:rPr>
          <w:noProof/>
          <w:sz w:val="20"/>
        </w:rPr>
        <w:drawing>
          <wp:inline distT="0" distB="0" distL="0" distR="0" wp14:anchorId="34F3DE17" wp14:editId="34F3DE18">
            <wp:extent cx="1291589" cy="43624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89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DD8A" w14:textId="77777777" w:rsidR="008669DE" w:rsidRDefault="008669DE">
      <w:pPr>
        <w:pStyle w:val="BodyText"/>
        <w:rPr>
          <w:sz w:val="20"/>
        </w:rPr>
      </w:pPr>
    </w:p>
    <w:p w14:paraId="34F3DD8B" w14:textId="77777777" w:rsidR="008669DE" w:rsidRDefault="008669DE">
      <w:pPr>
        <w:pStyle w:val="BodyText"/>
        <w:spacing w:before="11"/>
        <w:rPr>
          <w:sz w:val="16"/>
        </w:rPr>
      </w:pPr>
    </w:p>
    <w:p w14:paraId="491AB9CD" w14:textId="2154EBCB" w:rsidR="001C43A6" w:rsidRPr="001C43A6" w:rsidRDefault="001C43A6" w:rsidP="00760A09">
      <w:pPr>
        <w:pStyle w:val="Title"/>
        <w:spacing w:before="54"/>
        <w:jc w:val="center"/>
        <w:rPr>
          <w:color w:val="010202"/>
          <w:sz w:val="36"/>
          <w:szCs w:val="36"/>
        </w:rPr>
      </w:pPr>
      <w:r w:rsidRPr="001C43A6">
        <w:rPr>
          <w:color w:val="010202"/>
          <w:sz w:val="36"/>
          <w:szCs w:val="36"/>
        </w:rPr>
        <w:t>City</w:t>
      </w:r>
      <w:r w:rsidRPr="001C43A6">
        <w:rPr>
          <w:color w:val="010202"/>
          <w:spacing w:val="-12"/>
          <w:sz w:val="36"/>
          <w:szCs w:val="36"/>
        </w:rPr>
        <w:t xml:space="preserve"> </w:t>
      </w:r>
      <w:r w:rsidRPr="001C43A6">
        <w:rPr>
          <w:color w:val="010202"/>
          <w:sz w:val="36"/>
          <w:szCs w:val="36"/>
        </w:rPr>
        <w:t>of</w:t>
      </w:r>
      <w:r w:rsidRPr="001C43A6">
        <w:rPr>
          <w:color w:val="010202"/>
          <w:spacing w:val="-3"/>
          <w:sz w:val="36"/>
          <w:szCs w:val="36"/>
        </w:rPr>
        <w:t xml:space="preserve"> </w:t>
      </w:r>
      <w:r w:rsidRPr="001C43A6">
        <w:rPr>
          <w:color w:val="010202"/>
          <w:spacing w:val="-2"/>
          <w:sz w:val="36"/>
          <w:szCs w:val="36"/>
        </w:rPr>
        <w:t>Lincoln</w:t>
      </w:r>
      <w:r w:rsidR="00B74D8F" w:rsidRPr="001C43A6">
        <w:rPr>
          <w:color w:val="010202"/>
          <w:spacing w:val="-2"/>
          <w:sz w:val="36"/>
          <w:szCs w:val="36"/>
        </w:rPr>
        <w:t xml:space="preserve"> </w:t>
      </w:r>
      <w:r w:rsidRPr="001C43A6">
        <w:rPr>
          <w:color w:val="010202"/>
          <w:sz w:val="36"/>
          <w:szCs w:val="36"/>
        </w:rPr>
        <w:t>Employees</w:t>
      </w:r>
      <w:r w:rsidRPr="001C43A6">
        <w:rPr>
          <w:color w:val="010202"/>
          <w:spacing w:val="-18"/>
          <w:sz w:val="36"/>
          <w:szCs w:val="36"/>
        </w:rPr>
        <w:t xml:space="preserve"> </w:t>
      </w:r>
      <w:r w:rsidRPr="001C43A6">
        <w:rPr>
          <w:color w:val="010202"/>
          <w:sz w:val="36"/>
          <w:szCs w:val="36"/>
        </w:rPr>
        <w:t>Retirement</w:t>
      </w:r>
      <w:r w:rsidRPr="001C43A6">
        <w:rPr>
          <w:color w:val="010202"/>
          <w:spacing w:val="-18"/>
          <w:sz w:val="36"/>
          <w:szCs w:val="36"/>
        </w:rPr>
        <w:t xml:space="preserve"> </w:t>
      </w:r>
      <w:r w:rsidRPr="001C43A6">
        <w:rPr>
          <w:color w:val="010202"/>
          <w:sz w:val="36"/>
          <w:szCs w:val="36"/>
        </w:rPr>
        <w:t xml:space="preserve">Plan </w:t>
      </w:r>
    </w:p>
    <w:p w14:paraId="34F3DD8D" w14:textId="79A1A3ED" w:rsidR="008669DE" w:rsidRPr="001C43A6" w:rsidRDefault="001C43A6" w:rsidP="00760A09">
      <w:pPr>
        <w:pStyle w:val="Title"/>
        <w:spacing w:before="54"/>
        <w:jc w:val="center"/>
        <w:rPr>
          <w:color w:val="010202"/>
          <w:sz w:val="36"/>
          <w:szCs w:val="36"/>
        </w:rPr>
      </w:pPr>
      <w:r w:rsidRPr="001C43A6">
        <w:rPr>
          <w:color w:val="010202"/>
          <w:sz w:val="36"/>
          <w:szCs w:val="36"/>
        </w:rPr>
        <w:t>Contribution Rates</w:t>
      </w:r>
    </w:p>
    <w:p w14:paraId="757F8CCD" w14:textId="77777777" w:rsidR="001E4072" w:rsidRDefault="001E4072" w:rsidP="00760A09">
      <w:pPr>
        <w:pStyle w:val="Title"/>
        <w:spacing w:before="54"/>
        <w:jc w:val="center"/>
        <w:rPr>
          <w:color w:val="010202"/>
        </w:rPr>
      </w:pPr>
    </w:p>
    <w:p w14:paraId="5893DD42" w14:textId="77777777" w:rsidR="007120A3" w:rsidRDefault="007120A3" w:rsidP="007120A3">
      <w:pPr>
        <w:spacing w:after="1"/>
        <w:rPr>
          <w:b/>
          <w:sz w:val="24"/>
        </w:rPr>
      </w:pPr>
      <w:r>
        <w:rPr>
          <w:b/>
          <w:sz w:val="24"/>
        </w:rPr>
        <w:tab/>
        <w:t>New Hires</w:t>
      </w:r>
    </w:p>
    <w:p w14:paraId="3B9C070A" w14:textId="77777777" w:rsidR="007120A3" w:rsidRDefault="007120A3" w:rsidP="007120A3">
      <w:pPr>
        <w:spacing w:after="1"/>
        <w:rPr>
          <w:b/>
          <w:sz w:val="24"/>
        </w:rPr>
      </w:pPr>
    </w:p>
    <w:tbl>
      <w:tblPr>
        <w:tblW w:w="7830" w:type="dxa"/>
        <w:jc w:val="center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2700"/>
        <w:gridCol w:w="2881"/>
      </w:tblGrid>
      <w:tr w:rsidR="007120A3" w:rsidRPr="001C43A6" w14:paraId="7FF67C6E" w14:textId="77777777" w:rsidTr="00B41BF1">
        <w:trPr>
          <w:trHeight w:val="411"/>
          <w:jc w:val="center"/>
        </w:trPr>
        <w:tc>
          <w:tcPr>
            <w:tcW w:w="2249" w:type="dxa"/>
          </w:tcPr>
          <w:p w14:paraId="6BC6F135" w14:textId="77777777" w:rsidR="007120A3" w:rsidRPr="001C43A6" w:rsidRDefault="007120A3" w:rsidP="00FE64E1">
            <w:pPr>
              <w:pStyle w:val="TableParagraph"/>
              <w:spacing w:before="101"/>
              <w:ind w:left="163" w:right="164"/>
              <w:rPr>
                <w:b/>
                <w:bCs/>
              </w:rPr>
            </w:pPr>
            <w:r w:rsidRPr="001C43A6">
              <w:rPr>
                <w:b/>
                <w:bCs/>
                <w:color w:val="010202"/>
              </w:rPr>
              <w:t>Job</w:t>
            </w:r>
            <w:r w:rsidRPr="001C43A6">
              <w:rPr>
                <w:b/>
                <w:bCs/>
                <w:color w:val="010202"/>
                <w:spacing w:val="-3"/>
              </w:rPr>
              <w:t xml:space="preserve"> </w:t>
            </w:r>
            <w:r w:rsidRPr="001C43A6">
              <w:rPr>
                <w:b/>
                <w:bCs/>
                <w:color w:val="010202"/>
                <w:spacing w:val="-2"/>
              </w:rPr>
              <w:t>Classification</w:t>
            </w:r>
          </w:p>
        </w:tc>
        <w:tc>
          <w:tcPr>
            <w:tcW w:w="2700" w:type="dxa"/>
          </w:tcPr>
          <w:p w14:paraId="4A2071A5" w14:textId="77777777" w:rsidR="007120A3" w:rsidRPr="001C43A6" w:rsidRDefault="007120A3" w:rsidP="00FE64E1">
            <w:pPr>
              <w:pStyle w:val="TableParagraph"/>
              <w:spacing w:before="101"/>
              <w:ind w:left="145" w:right="148"/>
              <w:rPr>
                <w:b/>
                <w:bCs/>
              </w:rPr>
            </w:pPr>
            <w:r w:rsidRPr="001C43A6">
              <w:rPr>
                <w:b/>
                <w:bCs/>
                <w:color w:val="010202"/>
              </w:rPr>
              <w:t>Employee</w:t>
            </w:r>
            <w:r w:rsidRPr="001C43A6">
              <w:rPr>
                <w:b/>
                <w:bCs/>
                <w:color w:val="010202"/>
                <w:spacing w:val="-10"/>
              </w:rPr>
              <w:t xml:space="preserve"> </w:t>
            </w:r>
            <w:r w:rsidRPr="001C43A6">
              <w:rPr>
                <w:b/>
                <w:bCs/>
                <w:color w:val="010202"/>
                <w:spacing w:val="-2"/>
              </w:rPr>
              <w:t>Contribution</w:t>
            </w:r>
          </w:p>
        </w:tc>
        <w:tc>
          <w:tcPr>
            <w:tcW w:w="2881" w:type="dxa"/>
          </w:tcPr>
          <w:p w14:paraId="59B4964A" w14:textId="77777777" w:rsidR="007120A3" w:rsidRPr="001C43A6" w:rsidRDefault="007120A3" w:rsidP="00FE64E1">
            <w:pPr>
              <w:pStyle w:val="TableParagraph"/>
              <w:spacing w:before="101"/>
              <w:ind w:left="240" w:right="228"/>
              <w:rPr>
                <w:b/>
                <w:bCs/>
              </w:rPr>
            </w:pPr>
            <w:r w:rsidRPr="001C43A6">
              <w:rPr>
                <w:b/>
                <w:bCs/>
                <w:color w:val="010202"/>
              </w:rPr>
              <w:t>Employer</w:t>
            </w:r>
            <w:r w:rsidRPr="001C43A6">
              <w:rPr>
                <w:b/>
                <w:bCs/>
                <w:color w:val="010202"/>
                <w:spacing w:val="-8"/>
              </w:rPr>
              <w:t xml:space="preserve"> </w:t>
            </w:r>
            <w:r w:rsidRPr="001C43A6">
              <w:rPr>
                <w:b/>
                <w:bCs/>
                <w:color w:val="010202"/>
                <w:spacing w:val="-2"/>
              </w:rPr>
              <w:t>Contribution</w:t>
            </w:r>
          </w:p>
        </w:tc>
      </w:tr>
      <w:tr w:rsidR="00B41BF1" w14:paraId="0C4E8756" w14:textId="77777777" w:rsidTr="00B41BF1">
        <w:trPr>
          <w:trHeight w:val="647"/>
          <w:jc w:val="center"/>
        </w:trPr>
        <w:tc>
          <w:tcPr>
            <w:tcW w:w="2249" w:type="dxa"/>
          </w:tcPr>
          <w:p w14:paraId="73C4A0EE" w14:textId="77777777" w:rsidR="00B41BF1" w:rsidRPr="00D05E9E" w:rsidRDefault="00B41BF1" w:rsidP="00FE64E1">
            <w:pPr>
              <w:pStyle w:val="TableParagraph"/>
              <w:spacing w:before="103" w:line="251" w:lineRule="exact"/>
              <w:ind w:left="163" w:right="163"/>
              <w:rPr>
                <w:color w:val="010202"/>
                <w:spacing w:val="-4"/>
              </w:rPr>
            </w:pPr>
            <w:r w:rsidRPr="00D05E9E">
              <w:rPr>
                <w:color w:val="010202"/>
                <w:spacing w:val="-4"/>
              </w:rPr>
              <w:t>DSS</w:t>
            </w:r>
          </w:p>
        </w:tc>
        <w:tc>
          <w:tcPr>
            <w:tcW w:w="2700" w:type="dxa"/>
          </w:tcPr>
          <w:p w14:paraId="595EAE7D" w14:textId="77777777" w:rsidR="00B41BF1" w:rsidRDefault="00B41BF1" w:rsidP="00FE64E1">
            <w:pPr>
              <w:pStyle w:val="TableParagraph"/>
              <w:spacing w:before="104"/>
              <w:ind w:left="143" w:right="148"/>
              <w:rPr>
                <w:color w:val="010202"/>
                <w:spacing w:val="-5"/>
              </w:rPr>
            </w:pPr>
            <w:r>
              <w:rPr>
                <w:color w:val="010202"/>
                <w:spacing w:val="-5"/>
              </w:rPr>
              <w:t>6%</w:t>
            </w:r>
          </w:p>
        </w:tc>
        <w:tc>
          <w:tcPr>
            <w:tcW w:w="2881" w:type="dxa"/>
          </w:tcPr>
          <w:p w14:paraId="2058DE22" w14:textId="77777777" w:rsidR="00B41BF1" w:rsidRDefault="00B41BF1" w:rsidP="00FE64E1">
            <w:pPr>
              <w:pStyle w:val="TableParagraph"/>
              <w:spacing w:before="104"/>
              <w:ind w:left="236" w:right="228"/>
              <w:rPr>
                <w:color w:val="010202"/>
                <w:spacing w:val="-5"/>
              </w:rPr>
            </w:pPr>
            <w:r>
              <w:rPr>
                <w:color w:val="010202"/>
                <w:spacing w:val="-5"/>
              </w:rPr>
              <w:t>6%</w:t>
            </w:r>
          </w:p>
        </w:tc>
      </w:tr>
      <w:tr w:rsidR="007120A3" w:rsidRPr="00773D85" w14:paraId="75F18126" w14:textId="77777777" w:rsidTr="00B41BF1">
        <w:trPr>
          <w:trHeight w:val="647"/>
          <w:jc w:val="center"/>
        </w:trPr>
        <w:tc>
          <w:tcPr>
            <w:tcW w:w="2249" w:type="dxa"/>
          </w:tcPr>
          <w:p w14:paraId="2E108937" w14:textId="67413594" w:rsidR="007120A3" w:rsidRPr="00773D85" w:rsidRDefault="00DC1B05" w:rsidP="00FE64E1">
            <w:pPr>
              <w:pStyle w:val="TableParagraph"/>
              <w:spacing w:before="103"/>
              <w:rPr>
                <w:color w:val="010202"/>
                <w:w w:val="99"/>
              </w:rPr>
            </w:pPr>
            <w:r>
              <w:rPr>
                <w:color w:val="010202"/>
                <w:w w:val="99"/>
              </w:rPr>
              <w:t>All Others</w:t>
            </w:r>
          </w:p>
        </w:tc>
        <w:tc>
          <w:tcPr>
            <w:tcW w:w="2700" w:type="dxa"/>
          </w:tcPr>
          <w:p w14:paraId="4B6CC332" w14:textId="77777777" w:rsidR="007120A3" w:rsidRPr="00773D85" w:rsidRDefault="007120A3" w:rsidP="00FE64E1">
            <w:pPr>
              <w:pStyle w:val="TableParagraph"/>
              <w:spacing w:before="103"/>
              <w:rPr>
                <w:color w:val="010202"/>
                <w:w w:val="99"/>
              </w:rPr>
            </w:pPr>
            <w:r w:rsidRPr="00773D85">
              <w:rPr>
                <w:color w:val="010202"/>
                <w:w w:val="99"/>
              </w:rPr>
              <w:t>7%</w:t>
            </w:r>
          </w:p>
        </w:tc>
        <w:tc>
          <w:tcPr>
            <w:tcW w:w="2881" w:type="dxa"/>
          </w:tcPr>
          <w:p w14:paraId="26892231" w14:textId="77777777" w:rsidR="007120A3" w:rsidRPr="00773D85" w:rsidRDefault="007120A3" w:rsidP="00FE64E1">
            <w:pPr>
              <w:pStyle w:val="TableParagraph"/>
              <w:spacing w:before="103"/>
              <w:rPr>
                <w:color w:val="010202"/>
                <w:w w:val="99"/>
              </w:rPr>
            </w:pPr>
            <w:r w:rsidRPr="00773D85">
              <w:rPr>
                <w:color w:val="010202"/>
                <w:w w:val="99"/>
              </w:rPr>
              <w:t>9%</w:t>
            </w:r>
          </w:p>
        </w:tc>
      </w:tr>
    </w:tbl>
    <w:p w14:paraId="44FA24D3" w14:textId="77777777" w:rsidR="007120A3" w:rsidRDefault="007120A3" w:rsidP="00760A09">
      <w:pPr>
        <w:pStyle w:val="Title"/>
        <w:spacing w:before="54"/>
        <w:jc w:val="center"/>
        <w:rPr>
          <w:color w:val="010202"/>
        </w:rPr>
      </w:pPr>
    </w:p>
    <w:p w14:paraId="048E0CF6" w14:textId="77777777" w:rsidR="007120A3" w:rsidRDefault="007120A3" w:rsidP="00760A09">
      <w:pPr>
        <w:pStyle w:val="Title"/>
        <w:spacing w:before="54"/>
        <w:jc w:val="center"/>
        <w:rPr>
          <w:color w:val="010202"/>
        </w:rPr>
      </w:pPr>
    </w:p>
    <w:p w14:paraId="28BC3EC1" w14:textId="436C8BBF" w:rsidR="00B74D8F" w:rsidRDefault="00771AEE" w:rsidP="00B74D8F">
      <w:pPr>
        <w:spacing w:after="1"/>
        <w:ind w:firstLine="720"/>
        <w:rPr>
          <w:b/>
          <w:sz w:val="24"/>
        </w:rPr>
      </w:pPr>
      <w:r>
        <w:rPr>
          <w:b/>
          <w:sz w:val="24"/>
        </w:rPr>
        <w:t>Employees</w:t>
      </w:r>
      <w:r w:rsidR="0092133A">
        <w:rPr>
          <w:b/>
          <w:sz w:val="24"/>
        </w:rPr>
        <w:t xml:space="preserve"> hired prior to </w:t>
      </w:r>
      <w:proofErr w:type="gramStart"/>
      <w:r w:rsidR="007120A3">
        <w:rPr>
          <w:b/>
          <w:sz w:val="24"/>
        </w:rPr>
        <w:t>2012</w:t>
      </w:r>
      <w:proofErr w:type="gramEnd"/>
    </w:p>
    <w:p w14:paraId="62CC92EA" w14:textId="77777777" w:rsidR="001E4072" w:rsidRPr="00B74D8F" w:rsidRDefault="001E4072" w:rsidP="00B74D8F">
      <w:pPr>
        <w:spacing w:after="1"/>
        <w:ind w:firstLine="720"/>
        <w:rPr>
          <w:b/>
          <w:sz w:val="24"/>
        </w:rPr>
      </w:pPr>
    </w:p>
    <w:tbl>
      <w:tblPr>
        <w:tblW w:w="10455" w:type="dxa"/>
        <w:tblInd w:w="491" w:type="dxa"/>
        <w:tblBorders>
          <w:top w:val="single" w:sz="8" w:space="0" w:color="010202"/>
          <w:left w:val="single" w:sz="8" w:space="0" w:color="010202"/>
          <w:bottom w:val="single" w:sz="8" w:space="0" w:color="010202"/>
          <w:right w:val="single" w:sz="8" w:space="0" w:color="010202"/>
          <w:insideH w:val="single" w:sz="8" w:space="0" w:color="010202"/>
          <w:insideV w:val="single" w:sz="8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2970"/>
        <w:gridCol w:w="3870"/>
        <w:gridCol w:w="1846"/>
      </w:tblGrid>
      <w:tr w:rsidR="001E4072" w:rsidRPr="001C43A6" w14:paraId="50C39D44" w14:textId="77777777" w:rsidTr="00395BD9">
        <w:trPr>
          <w:trHeight w:val="411"/>
        </w:trPr>
        <w:tc>
          <w:tcPr>
            <w:tcW w:w="1769" w:type="dxa"/>
          </w:tcPr>
          <w:p w14:paraId="2AC2B821" w14:textId="77777777" w:rsidR="00B47EA3" w:rsidRPr="001C43A6" w:rsidRDefault="00B47EA3" w:rsidP="007E4A17">
            <w:pPr>
              <w:pStyle w:val="TableParagraph"/>
              <w:spacing w:before="101"/>
              <w:ind w:left="163" w:right="164"/>
              <w:rPr>
                <w:b/>
                <w:bCs/>
              </w:rPr>
            </w:pPr>
            <w:r w:rsidRPr="001C43A6">
              <w:rPr>
                <w:b/>
                <w:bCs/>
                <w:color w:val="010202"/>
              </w:rPr>
              <w:t>Job</w:t>
            </w:r>
            <w:r w:rsidRPr="001C43A6">
              <w:rPr>
                <w:b/>
                <w:bCs/>
                <w:color w:val="010202"/>
                <w:spacing w:val="-3"/>
              </w:rPr>
              <w:t xml:space="preserve"> </w:t>
            </w:r>
            <w:r w:rsidRPr="001C43A6">
              <w:rPr>
                <w:b/>
                <w:bCs/>
                <w:color w:val="010202"/>
                <w:spacing w:val="-2"/>
              </w:rPr>
              <w:t>Classification</w:t>
            </w:r>
          </w:p>
        </w:tc>
        <w:tc>
          <w:tcPr>
            <w:tcW w:w="2970" w:type="dxa"/>
          </w:tcPr>
          <w:p w14:paraId="0B1E918C" w14:textId="77777777" w:rsidR="00B47EA3" w:rsidRPr="001C43A6" w:rsidRDefault="00B47EA3" w:rsidP="007E4A17">
            <w:pPr>
              <w:pStyle w:val="TableParagraph"/>
              <w:spacing w:before="101"/>
              <w:ind w:left="145" w:right="150"/>
              <w:rPr>
                <w:b/>
                <w:bCs/>
              </w:rPr>
            </w:pPr>
            <w:r w:rsidRPr="001C43A6">
              <w:rPr>
                <w:b/>
                <w:bCs/>
                <w:color w:val="010202"/>
              </w:rPr>
              <w:t>Hire</w:t>
            </w:r>
            <w:r w:rsidRPr="001C43A6">
              <w:rPr>
                <w:b/>
                <w:bCs/>
                <w:color w:val="010202"/>
                <w:spacing w:val="-4"/>
              </w:rPr>
              <w:t xml:space="preserve"> Date</w:t>
            </w:r>
          </w:p>
        </w:tc>
        <w:tc>
          <w:tcPr>
            <w:tcW w:w="3870" w:type="dxa"/>
          </w:tcPr>
          <w:p w14:paraId="2EC26D3F" w14:textId="77777777" w:rsidR="00B47EA3" w:rsidRPr="001C43A6" w:rsidRDefault="00B47EA3" w:rsidP="007E4A17">
            <w:pPr>
              <w:pStyle w:val="TableParagraph"/>
              <w:spacing w:before="101"/>
              <w:ind w:left="145" w:right="148"/>
              <w:rPr>
                <w:b/>
                <w:bCs/>
              </w:rPr>
            </w:pPr>
            <w:r w:rsidRPr="001C43A6">
              <w:rPr>
                <w:b/>
                <w:bCs/>
                <w:color w:val="010202"/>
              </w:rPr>
              <w:t>Employee</w:t>
            </w:r>
            <w:r w:rsidRPr="001C43A6">
              <w:rPr>
                <w:b/>
                <w:bCs/>
                <w:color w:val="010202"/>
                <w:spacing w:val="-10"/>
              </w:rPr>
              <w:t xml:space="preserve"> </w:t>
            </w:r>
            <w:r w:rsidRPr="001C43A6">
              <w:rPr>
                <w:b/>
                <w:bCs/>
                <w:color w:val="010202"/>
                <w:spacing w:val="-2"/>
              </w:rPr>
              <w:t>Contribution</w:t>
            </w:r>
          </w:p>
        </w:tc>
        <w:tc>
          <w:tcPr>
            <w:tcW w:w="1846" w:type="dxa"/>
          </w:tcPr>
          <w:p w14:paraId="73E5C501" w14:textId="77777777" w:rsidR="00B47EA3" w:rsidRPr="001C43A6" w:rsidRDefault="00B47EA3" w:rsidP="007E4A17">
            <w:pPr>
              <w:pStyle w:val="TableParagraph"/>
              <w:spacing w:before="101"/>
              <w:ind w:left="240" w:right="228"/>
              <w:rPr>
                <w:b/>
                <w:bCs/>
              </w:rPr>
            </w:pPr>
            <w:r w:rsidRPr="001C43A6">
              <w:rPr>
                <w:b/>
                <w:bCs/>
                <w:color w:val="010202"/>
              </w:rPr>
              <w:t>Employer</w:t>
            </w:r>
            <w:r w:rsidRPr="001C43A6">
              <w:rPr>
                <w:b/>
                <w:bCs/>
                <w:color w:val="010202"/>
                <w:spacing w:val="-8"/>
              </w:rPr>
              <w:t xml:space="preserve"> </w:t>
            </w:r>
            <w:r w:rsidRPr="001C43A6">
              <w:rPr>
                <w:b/>
                <w:bCs/>
                <w:color w:val="010202"/>
                <w:spacing w:val="-2"/>
              </w:rPr>
              <w:t>Contribution</w:t>
            </w:r>
          </w:p>
        </w:tc>
      </w:tr>
      <w:tr w:rsidR="001E4072" w14:paraId="0B4079DE" w14:textId="77777777" w:rsidTr="00395BD9">
        <w:trPr>
          <w:trHeight w:val="372"/>
        </w:trPr>
        <w:tc>
          <w:tcPr>
            <w:tcW w:w="1769" w:type="dxa"/>
            <w:tcBorders>
              <w:bottom w:val="nil"/>
            </w:tcBorders>
          </w:tcPr>
          <w:p w14:paraId="7B7514BD" w14:textId="77777777" w:rsidR="00B47EA3" w:rsidRDefault="00B47EA3" w:rsidP="007E4A17">
            <w:pPr>
              <w:pStyle w:val="TableParagraph"/>
              <w:spacing w:before="101" w:line="251" w:lineRule="exact"/>
              <w:ind w:left="161" w:right="164"/>
            </w:pPr>
            <w:r>
              <w:rPr>
                <w:color w:val="010202"/>
                <w:spacing w:val="-5"/>
              </w:rPr>
              <w:t>ATU</w:t>
            </w:r>
          </w:p>
        </w:tc>
        <w:tc>
          <w:tcPr>
            <w:tcW w:w="2970" w:type="dxa"/>
            <w:tcBorders>
              <w:bottom w:val="nil"/>
            </w:tcBorders>
          </w:tcPr>
          <w:p w14:paraId="55A98B19" w14:textId="77777777" w:rsidR="00B47EA3" w:rsidRDefault="00B47EA3" w:rsidP="007E4A17">
            <w:pPr>
              <w:pStyle w:val="TableParagraph"/>
              <w:spacing w:before="101" w:line="251" w:lineRule="exact"/>
              <w:ind w:left="143" w:right="150"/>
            </w:pPr>
            <w:r>
              <w:rPr>
                <w:color w:val="010202"/>
              </w:rPr>
              <w:t>Before</w:t>
            </w:r>
            <w:r>
              <w:rPr>
                <w:color w:val="010202"/>
                <w:spacing w:val="-6"/>
              </w:rPr>
              <w:t xml:space="preserve"> </w:t>
            </w:r>
            <w:r>
              <w:rPr>
                <w:color w:val="010202"/>
              </w:rPr>
              <w:t>September</w:t>
            </w:r>
            <w:r>
              <w:rPr>
                <w:color w:val="010202"/>
                <w:spacing w:val="-5"/>
              </w:rPr>
              <w:t xml:space="preserve"> </w:t>
            </w:r>
            <w:r>
              <w:rPr>
                <w:color w:val="010202"/>
              </w:rPr>
              <w:t>1,</w:t>
            </w:r>
            <w:r>
              <w:rPr>
                <w:color w:val="010202"/>
                <w:spacing w:val="-4"/>
              </w:rPr>
              <w:t xml:space="preserve"> 2010</w:t>
            </w:r>
          </w:p>
        </w:tc>
        <w:tc>
          <w:tcPr>
            <w:tcW w:w="3870" w:type="dxa"/>
            <w:tcBorders>
              <w:bottom w:val="nil"/>
            </w:tcBorders>
          </w:tcPr>
          <w:p w14:paraId="644A2269" w14:textId="543C8296" w:rsidR="00B47EA3" w:rsidRDefault="00B47EA3" w:rsidP="007E4A17">
            <w:pPr>
              <w:pStyle w:val="TableParagraph"/>
              <w:spacing w:before="101" w:line="251" w:lineRule="exact"/>
              <w:ind w:left="133" w:right="148"/>
            </w:pPr>
            <w:r>
              <w:rPr>
                <w:color w:val="010202"/>
              </w:rPr>
              <w:t>3% of</w:t>
            </w:r>
            <w:r>
              <w:rPr>
                <w:color w:val="010202"/>
                <w:spacing w:val="3"/>
              </w:rPr>
              <w:t xml:space="preserve"> </w:t>
            </w:r>
            <w:r>
              <w:rPr>
                <w:color w:val="010202"/>
              </w:rPr>
              <w:t>first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  <w:spacing w:val="-2"/>
              </w:rPr>
              <w:t>$4,800</w:t>
            </w:r>
            <w:r w:rsidR="009C45AD">
              <w:rPr>
                <w:color w:val="010202"/>
                <w:spacing w:val="-2"/>
              </w:rPr>
              <w:t xml:space="preserve"> earned each year</w:t>
            </w:r>
          </w:p>
        </w:tc>
        <w:tc>
          <w:tcPr>
            <w:tcW w:w="1846" w:type="dxa"/>
            <w:tcBorders>
              <w:bottom w:val="nil"/>
            </w:tcBorders>
          </w:tcPr>
          <w:p w14:paraId="0B16F84E" w14:textId="77777777" w:rsidR="00B47EA3" w:rsidRDefault="00B47EA3" w:rsidP="007E4A17">
            <w:pPr>
              <w:pStyle w:val="TableParagraph"/>
              <w:spacing w:before="102" w:line="250" w:lineRule="exact"/>
              <w:ind w:left="240" w:right="227"/>
            </w:pPr>
            <w:r>
              <w:rPr>
                <w:color w:val="010202"/>
                <w:spacing w:val="-4"/>
              </w:rPr>
              <w:t>6.3%</w:t>
            </w:r>
          </w:p>
        </w:tc>
      </w:tr>
      <w:tr w:rsidR="001E4072" w14:paraId="67E578FD" w14:textId="77777777" w:rsidTr="00395BD9">
        <w:trPr>
          <w:trHeight w:val="254"/>
        </w:trPr>
        <w:tc>
          <w:tcPr>
            <w:tcW w:w="1769" w:type="dxa"/>
            <w:tcBorders>
              <w:top w:val="nil"/>
              <w:bottom w:val="nil"/>
            </w:tcBorders>
          </w:tcPr>
          <w:p w14:paraId="3CAC9B8B" w14:textId="180E158D" w:rsidR="00B47EA3" w:rsidRDefault="00283DD8" w:rsidP="00283D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10202"/>
                <w:w w:val="99"/>
              </w:rPr>
              <w:t>B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44D7F578" w14:textId="77777777" w:rsidR="00B47EA3" w:rsidRDefault="00B47EA3" w:rsidP="007E4A1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2BF0CB7F" w14:textId="0F2488E5" w:rsidR="00B47EA3" w:rsidRDefault="00B47EA3" w:rsidP="007E4A17">
            <w:pPr>
              <w:pStyle w:val="TableParagraph"/>
              <w:spacing w:line="235" w:lineRule="exact"/>
              <w:ind w:left="146" w:right="148"/>
            </w:pPr>
            <w:r>
              <w:rPr>
                <w:color w:val="010202"/>
              </w:rPr>
              <w:t>6%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on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</w:rPr>
              <w:t>earnings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  <w:spacing w:val="-2"/>
              </w:rPr>
              <w:t>greater</w:t>
            </w:r>
            <w:r w:rsidR="00CE3F50">
              <w:rPr>
                <w:color w:val="010202"/>
                <w:spacing w:val="-2"/>
              </w:rPr>
              <w:t xml:space="preserve"> than $4,800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FBB84E1" w14:textId="77777777" w:rsidR="00B47EA3" w:rsidRDefault="00B47EA3" w:rsidP="007E4A17">
            <w:pPr>
              <w:pStyle w:val="TableParagraph"/>
              <w:spacing w:line="235" w:lineRule="exact"/>
              <w:ind w:left="240" w:right="227"/>
            </w:pPr>
            <w:r>
              <w:rPr>
                <w:color w:val="010202"/>
                <w:spacing w:val="-5"/>
              </w:rPr>
              <w:t>12%</w:t>
            </w:r>
          </w:p>
        </w:tc>
      </w:tr>
      <w:tr w:rsidR="00773D85" w:rsidRPr="00773D85" w14:paraId="66DE7CF5" w14:textId="77777777" w:rsidTr="00395BD9">
        <w:trPr>
          <w:trHeight w:val="372"/>
        </w:trPr>
        <w:tc>
          <w:tcPr>
            <w:tcW w:w="1769" w:type="dxa"/>
            <w:tcBorders>
              <w:bottom w:val="nil"/>
            </w:tcBorders>
          </w:tcPr>
          <w:p w14:paraId="225957F6" w14:textId="77777777" w:rsidR="00B47EA3" w:rsidRPr="00773D85" w:rsidRDefault="00B47EA3" w:rsidP="00773D85">
            <w:pPr>
              <w:pStyle w:val="TableParagraph"/>
              <w:spacing w:before="101" w:line="251" w:lineRule="exact"/>
              <w:ind w:left="161" w:right="164"/>
              <w:rPr>
                <w:color w:val="010202"/>
                <w:spacing w:val="-5"/>
              </w:rPr>
            </w:pPr>
            <w:r w:rsidRPr="00773D85">
              <w:rPr>
                <w:color w:val="010202"/>
                <w:spacing w:val="-5"/>
              </w:rPr>
              <w:t>LCEA</w:t>
            </w:r>
          </w:p>
        </w:tc>
        <w:tc>
          <w:tcPr>
            <w:tcW w:w="2970" w:type="dxa"/>
            <w:tcBorders>
              <w:bottom w:val="nil"/>
            </w:tcBorders>
          </w:tcPr>
          <w:p w14:paraId="58903FD9" w14:textId="77777777" w:rsidR="00B47EA3" w:rsidRPr="00773D85" w:rsidRDefault="00B47EA3" w:rsidP="00773D85">
            <w:pPr>
              <w:pStyle w:val="TableParagraph"/>
              <w:spacing w:before="101" w:line="251" w:lineRule="exact"/>
              <w:ind w:left="161" w:right="164"/>
              <w:rPr>
                <w:color w:val="010202"/>
                <w:spacing w:val="-5"/>
              </w:rPr>
            </w:pPr>
            <w:r w:rsidRPr="00773D85">
              <w:rPr>
                <w:color w:val="010202"/>
                <w:spacing w:val="-5"/>
              </w:rPr>
              <w:t>Before September</w:t>
            </w:r>
            <w:r>
              <w:rPr>
                <w:color w:val="010202"/>
                <w:spacing w:val="-5"/>
              </w:rPr>
              <w:t xml:space="preserve"> </w:t>
            </w:r>
            <w:r w:rsidRPr="00773D85">
              <w:rPr>
                <w:color w:val="010202"/>
                <w:spacing w:val="-5"/>
              </w:rPr>
              <w:t>1, 2010</w:t>
            </w:r>
          </w:p>
        </w:tc>
        <w:tc>
          <w:tcPr>
            <w:tcW w:w="3870" w:type="dxa"/>
            <w:tcBorders>
              <w:bottom w:val="nil"/>
            </w:tcBorders>
          </w:tcPr>
          <w:p w14:paraId="30EE4C9D" w14:textId="76172911" w:rsidR="00B47EA3" w:rsidRPr="00773D85" w:rsidRDefault="00B47EA3" w:rsidP="00773D85">
            <w:pPr>
              <w:pStyle w:val="TableParagraph"/>
              <w:spacing w:before="101" w:line="251" w:lineRule="exact"/>
              <w:ind w:left="161" w:right="164"/>
              <w:rPr>
                <w:color w:val="010202"/>
                <w:spacing w:val="-5"/>
              </w:rPr>
            </w:pPr>
            <w:r w:rsidRPr="00773D85">
              <w:rPr>
                <w:color w:val="010202"/>
                <w:spacing w:val="-5"/>
              </w:rPr>
              <w:t>3% of first $4,800</w:t>
            </w:r>
            <w:r w:rsidR="00CE3F50" w:rsidRPr="00773D85">
              <w:rPr>
                <w:color w:val="010202"/>
                <w:spacing w:val="-5"/>
              </w:rPr>
              <w:t xml:space="preserve"> earned each year, </w:t>
            </w:r>
          </w:p>
        </w:tc>
        <w:tc>
          <w:tcPr>
            <w:tcW w:w="1846" w:type="dxa"/>
            <w:tcBorders>
              <w:bottom w:val="nil"/>
            </w:tcBorders>
          </w:tcPr>
          <w:p w14:paraId="40FDE246" w14:textId="77777777" w:rsidR="00B47EA3" w:rsidRPr="00773D85" w:rsidRDefault="00B47EA3" w:rsidP="00773D85">
            <w:pPr>
              <w:pStyle w:val="TableParagraph"/>
              <w:spacing w:before="101" w:line="251" w:lineRule="exact"/>
              <w:ind w:left="161" w:right="164"/>
              <w:rPr>
                <w:color w:val="010202"/>
                <w:spacing w:val="-5"/>
              </w:rPr>
            </w:pPr>
            <w:r w:rsidRPr="00773D85">
              <w:rPr>
                <w:color w:val="010202"/>
                <w:spacing w:val="-5"/>
              </w:rPr>
              <w:t>6.3%</w:t>
            </w:r>
          </w:p>
        </w:tc>
      </w:tr>
      <w:tr w:rsidR="001E4072" w14:paraId="3A0D53BA" w14:textId="77777777" w:rsidTr="00395BD9">
        <w:trPr>
          <w:trHeight w:val="254"/>
        </w:trPr>
        <w:tc>
          <w:tcPr>
            <w:tcW w:w="1769" w:type="dxa"/>
            <w:tcBorders>
              <w:top w:val="nil"/>
              <w:bottom w:val="nil"/>
            </w:tcBorders>
          </w:tcPr>
          <w:p w14:paraId="3127895A" w14:textId="7FDB6FAB" w:rsidR="00B47EA3" w:rsidRDefault="00CE3F50" w:rsidP="007E4A17">
            <w:pPr>
              <w:pStyle w:val="TableParagraph"/>
              <w:spacing w:line="235" w:lineRule="exact"/>
              <w:ind w:right="2"/>
            </w:pPr>
            <w:r>
              <w:rPr>
                <w:color w:val="010202"/>
                <w:w w:val="99"/>
              </w:rPr>
              <w:t xml:space="preserve">A, </w:t>
            </w:r>
            <w:r w:rsidR="00B47EA3">
              <w:rPr>
                <w:color w:val="010202"/>
                <w:w w:val="99"/>
              </w:rPr>
              <w:t>C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54CD1218" w14:textId="77777777" w:rsidR="00B47EA3" w:rsidRDefault="00B47EA3" w:rsidP="007E4A1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5A3BF8BC" w14:textId="7A529A84" w:rsidR="00B47EA3" w:rsidRDefault="00B47EA3" w:rsidP="007E4A17">
            <w:pPr>
              <w:pStyle w:val="TableParagraph"/>
              <w:spacing w:line="235" w:lineRule="exact"/>
              <w:ind w:left="146" w:right="148"/>
            </w:pPr>
            <w:r>
              <w:rPr>
                <w:color w:val="010202"/>
              </w:rPr>
              <w:t>6%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on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</w:rPr>
              <w:t>earnings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  <w:spacing w:val="-2"/>
              </w:rPr>
              <w:t>greater</w:t>
            </w:r>
            <w:r w:rsidR="00CE3F50">
              <w:rPr>
                <w:color w:val="010202"/>
                <w:spacing w:val="-2"/>
              </w:rPr>
              <w:t xml:space="preserve"> than $4,800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49C23237" w14:textId="77777777" w:rsidR="00B47EA3" w:rsidRDefault="00B47EA3" w:rsidP="007E4A17">
            <w:pPr>
              <w:pStyle w:val="TableParagraph"/>
              <w:spacing w:line="235" w:lineRule="exact"/>
              <w:ind w:left="240" w:right="227"/>
            </w:pPr>
            <w:r>
              <w:rPr>
                <w:color w:val="010202"/>
                <w:spacing w:val="-5"/>
              </w:rPr>
              <w:t>12%</w:t>
            </w:r>
          </w:p>
        </w:tc>
      </w:tr>
      <w:tr w:rsidR="001E4072" w14:paraId="1E007551" w14:textId="77777777" w:rsidTr="00395BD9">
        <w:trPr>
          <w:trHeight w:val="373"/>
        </w:trPr>
        <w:tc>
          <w:tcPr>
            <w:tcW w:w="1769" w:type="dxa"/>
            <w:tcBorders>
              <w:bottom w:val="nil"/>
            </w:tcBorders>
          </w:tcPr>
          <w:p w14:paraId="0BCB818C" w14:textId="1757F3D1" w:rsidR="00B47EA3" w:rsidRDefault="00B47EA3" w:rsidP="007E4A17">
            <w:pPr>
              <w:pStyle w:val="TableParagraph"/>
              <w:spacing w:before="103" w:line="251" w:lineRule="exact"/>
            </w:pPr>
            <w:r>
              <w:rPr>
                <w:color w:val="010202"/>
                <w:w w:val="99"/>
              </w:rPr>
              <w:t>M</w:t>
            </w:r>
            <w:r w:rsidR="00773D85">
              <w:rPr>
                <w:color w:val="010202"/>
                <w:w w:val="99"/>
              </w:rPr>
              <w:t>, W</w:t>
            </w:r>
          </w:p>
        </w:tc>
        <w:tc>
          <w:tcPr>
            <w:tcW w:w="2970" w:type="dxa"/>
            <w:tcBorders>
              <w:bottom w:val="nil"/>
            </w:tcBorders>
          </w:tcPr>
          <w:p w14:paraId="193591A2" w14:textId="77777777" w:rsidR="00B47EA3" w:rsidRDefault="00B47EA3" w:rsidP="007E4A17">
            <w:pPr>
              <w:pStyle w:val="TableParagraph"/>
              <w:spacing w:before="103" w:line="251" w:lineRule="exact"/>
              <w:ind w:left="147" w:right="150"/>
            </w:pPr>
            <w:r>
              <w:rPr>
                <w:color w:val="010202"/>
              </w:rPr>
              <w:t>Before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</w:rPr>
              <w:t>May</w:t>
            </w:r>
            <w:r>
              <w:rPr>
                <w:color w:val="010202"/>
                <w:spacing w:val="-5"/>
              </w:rPr>
              <w:t xml:space="preserve"> </w:t>
            </w:r>
            <w:r>
              <w:rPr>
                <w:color w:val="010202"/>
              </w:rPr>
              <w:t>1,</w:t>
            </w:r>
            <w:r>
              <w:rPr>
                <w:color w:val="010202"/>
                <w:spacing w:val="-2"/>
              </w:rPr>
              <w:t xml:space="preserve"> </w:t>
            </w:r>
            <w:r>
              <w:rPr>
                <w:color w:val="010202"/>
                <w:spacing w:val="-4"/>
              </w:rPr>
              <w:t>2010</w:t>
            </w:r>
          </w:p>
        </w:tc>
        <w:tc>
          <w:tcPr>
            <w:tcW w:w="3870" w:type="dxa"/>
            <w:tcBorders>
              <w:bottom w:val="nil"/>
            </w:tcBorders>
          </w:tcPr>
          <w:p w14:paraId="3720A90D" w14:textId="6A5BB0B4" w:rsidR="00B47EA3" w:rsidRDefault="00B47EA3" w:rsidP="007E4A17">
            <w:pPr>
              <w:pStyle w:val="TableParagraph"/>
              <w:spacing w:before="103" w:line="251" w:lineRule="exact"/>
              <w:ind w:left="146" w:right="148"/>
            </w:pPr>
            <w:r>
              <w:rPr>
                <w:color w:val="010202"/>
              </w:rPr>
              <w:t>3% of</w:t>
            </w:r>
            <w:r>
              <w:rPr>
                <w:color w:val="010202"/>
                <w:spacing w:val="3"/>
              </w:rPr>
              <w:t xml:space="preserve"> </w:t>
            </w:r>
            <w:r>
              <w:rPr>
                <w:color w:val="010202"/>
              </w:rPr>
              <w:t>first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  <w:spacing w:val="-2"/>
              </w:rPr>
              <w:t>$4,800</w:t>
            </w:r>
            <w:r w:rsidR="00CE3F50">
              <w:rPr>
                <w:color w:val="010202"/>
                <w:spacing w:val="-2"/>
              </w:rPr>
              <w:t xml:space="preserve"> earned each year, </w:t>
            </w:r>
          </w:p>
        </w:tc>
        <w:tc>
          <w:tcPr>
            <w:tcW w:w="1846" w:type="dxa"/>
            <w:tcBorders>
              <w:bottom w:val="nil"/>
            </w:tcBorders>
          </w:tcPr>
          <w:p w14:paraId="7B023036" w14:textId="77777777" w:rsidR="00B47EA3" w:rsidRDefault="00B47EA3" w:rsidP="007E4A17">
            <w:pPr>
              <w:pStyle w:val="TableParagraph"/>
              <w:spacing w:before="103" w:line="250" w:lineRule="exact"/>
              <w:ind w:left="240" w:right="227"/>
            </w:pPr>
            <w:r>
              <w:rPr>
                <w:color w:val="010202"/>
                <w:spacing w:val="-4"/>
              </w:rPr>
              <w:t>6.3%</w:t>
            </w:r>
          </w:p>
        </w:tc>
      </w:tr>
      <w:tr w:rsidR="001E4072" w14:paraId="1BEC7574" w14:textId="77777777" w:rsidTr="00395BD9">
        <w:trPr>
          <w:trHeight w:val="254"/>
        </w:trPr>
        <w:tc>
          <w:tcPr>
            <w:tcW w:w="1769" w:type="dxa"/>
            <w:tcBorders>
              <w:top w:val="nil"/>
              <w:bottom w:val="nil"/>
            </w:tcBorders>
          </w:tcPr>
          <w:p w14:paraId="2F4F859B" w14:textId="77777777" w:rsidR="00B47EA3" w:rsidRDefault="00B47EA3" w:rsidP="007E4A1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8C547A1" w14:textId="77777777" w:rsidR="00B47EA3" w:rsidRDefault="00B47EA3" w:rsidP="007E4A1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6359A76E" w14:textId="10349C51" w:rsidR="00B47EA3" w:rsidRDefault="00B47EA3" w:rsidP="007E4A17">
            <w:pPr>
              <w:pStyle w:val="TableParagraph"/>
              <w:spacing w:line="235" w:lineRule="exact"/>
              <w:ind w:left="146" w:right="148"/>
            </w:pPr>
            <w:r>
              <w:rPr>
                <w:color w:val="010202"/>
              </w:rPr>
              <w:t>6%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on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</w:rPr>
              <w:t>earnings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  <w:spacing w:val="-2"/>
              </w:rPr>
              <w:t>greater</w:t>
            </w:r>
            <w:r w:rsidR="00CE3F50">
              <w:rPr>
                <w:color w:val="010202"/>
                <w:spacing w:val="-2"/>
              </w:rPr>
              <w:t xml:space="preserve"> than $4,800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01790CCB" w14:textId="77777777" w:rsidR="00B47EA3" w:rsidRDefault="00B47EA3" w:rsidP="007E4A17">
            <w:pPr>
              <w:pStyle w:val="TableParagraph"/>
              <w:spacing w:line="235" w:lineRule="exact"/>
              <w:ind w:left="240" w:right="227"/>
            </w:pPr>
            <w:r>
              <w:rPr>
                <w:color w:val="010202"/>
                <w:spacing w:val="-5"/>
              </w:rPr>
              <w:t>12%</w:t>
            </w:r>
          </w:p>
        </w:tc>
      </w:tr>
      <w:tr w:rsidR="001E4072" w14:paraId="201F7BD3" w14:textId="77777777" w:rsidTr="00395BD9">
        <w:trPr>
          <w:trHeight w:val="374"/>
        </w:trPr>
        <w:tc>
          <w:tcPr>
            <w:tcW w:w="1769" w:type="dxa"/>
            <w:tcBorders>
              <w:bottom w:val="nil"/>
            </w:tcBorders>
          </w:tcPr>
          <w:p w14:paraId="7734403C" w14:textId="77777777" w:rsidR="00B47EA3" w:rsidRDefault="00B47EA3" w:rsidP="007E4A17">
            <w:pPr>
              <w:pStyle w:val="TableParagraph"/>
              <w:spacing w:before="103" w:line="251" w:lineRule="exact"/>
              <w:ind w:left="163" w:right="163"/>
            </w:pPr>
            <w:r>
              <w:rPr>
                <w:color w:val="010202"/>
                <w:spacing w:val="-4"/>
              </w:rPr>
              <w:t>PAGE</w:t>
            </w:r>
          </w:p>
        </w:tc>
        <w:tc>
          <w:tcPr>
            <w:tcW w:w="2970" w:type="dxa"/>
            <w:tcBorders>
              <w:bottom w:val="nil"/>
            </w:tcBorders>
          </w:tcPr>
          <w:p w14:paraId="2A912679" w14:textId="77777777" w:rsidR="00B47EA3" w:rsidRDefault="00B47EA3" w:rsidP="007E4A17">
            <w:pPr>
              <w:pStyle w:val="TableParagraph"/>
              <w:spacing w:before="103" w:line="251" w:lineRule="exact"/>
              <w:ind w:left="142" w:right="150"/>
            </w:pPr>
            <w:r>
              <w:rPr>
                <w:color w:val="010202"/>
              </w:rPr>
              <w:t>Before</w:t>
            </w:r>
            <w:r>
              <w:rPr>
                <w:color w:val="010202"/>
                <w:spacing w:val="-6"/>
              </w:rPr>
              <w:t xml:space="preserve"> </w:t>
            </w:r>
            <w:r>
              <w:rPr>
                <w:color w:val="010202"/>
              </w:rPr>
              <w:t>September</w:t>
            </w:r>
            <w:r>
              <w:rPr>
                <w:color w:val="010202"/>
                <w:spacing w:val="-5"/>
              </w:rPr>
              <w:t xml:space="preserve"> </w:t>
            </w:r>
            <w:r>
              <w:rPr>
                <w:color w:val="010202"/>
              </w:rPr>
              <w:t>1,</w:t>
            </w:r>
            <w:r>
              <w:rPr>
                <w:color w:val="010202"/>
                <w:spacing w:val="-4"/>
              </w:rPr>
              <w:t xml:space="preserve"> 2012</w:t>
            </w:r>
          </w:p>
        </w:tc>
        <w:tc>
          <w:tcPr>
            <w:tcW w:w="3870" w:type="dxa"/>
            <w:tcBorders>
              <w:bottom w:val="nil"/>
            </w:tcBorders>
          </w:tcPr>
          <w:p w14:paraId="1D7DC05C" w14:textId="526E612D" w:rsidR="00B47EA3" w:rsidRDefault="00B47EA3" w:rsidP="007E4A17">
            <w:pPr>
              <w:pStyle w:val="TableParagraph"/>
              <w:spacing w:before="103" w:line="251" w:lineRule="exact"/>
              <w:ind w:left="133" w:right="148"/>
            </w:pPr>
            <w:r>
              <w:rPr>
                <w:color w:val="010202"/>
              </w:rPr>
              <w:t>3% of</w:t>
            </w:r>
            <w:r>
              <w:rPr>
                <w:color w:val="010202"/>
                <w:spacing w:val="3"/>
              </w:rPr>
              <w:t xml:space="preserve"> </w:t>
            </w:r>
            <w:r>
              <w:rPr>
                <w:color w:val="010202"/>
              </w:rPr>
              <w:t>first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  <w:spacing w:val="-2"/>
              </w:rPr>
              <w:t>$4,800</w:t>
            </w:r>
            <w:r w:rsidR="00CE3F50">
              <w:rPr>
                <w:color w:val="010202"/>
                <w:spacing w:val="-2"/>
              </w:rPr>
              <w:t xml:space="preserve"> earned each year,</w:t>
            </w:r>
          </w:p>
        </w:tc>
        <w:tc>
          <w:tcPr>
            <w:tcW w:w="1846" w:type="dxa"/>
            <w:tcBorders>
              <w:bottom w:val="nil"/>
            </w:tcBorders>
          </w:tcPr>
          <w:p w14:paraId="7C493913" w14:textId="77777777" w:rsidR="00B47EA3" w:rsidRDefault="00B47EA3" w:rsidP="007E4A17">
            <w:pPr>
              <w:pStyle w:val="TableParagraph"/>
              <w:spacing w:before="104" w:line="250" w:lineRule="exact"/>
              <w:ind w:left="240" w:right="227"/>
            </w:pPr>
            <w:r>
              <w:rPr>
                <w:color w:val="010202"/>
                <w:spacing w:val="-4"/>
              </w:rPr>
              <w:t>6.3%</w:t>
            </w:r>
          </w:p>
        </w:tc>
      </w:tr>
      <w:tr w:rsidR="001E4072" w14:paraId="078A85BD" w14:textId="77777777" w:rsidTr="00395BD9">
        <w:trPr>
          <w:trHeight w:val="254"/>
        </w:trPr>
        <w:tc>
          <w:tcPr>
            <w:tcW w:w="1769" w:type="dxa"/>
            <w:tcBorders>
              <w:top w:val="nil"/>
              <w:bottom w:val="nil"/>
            </w:tcBorders>
          </w:tcPr>
          <w:p w14:paraId="499C9682" w14:textId="59BF0F85" w:rsidR="00B47EA3" w:rsidRDefault="00CE3F50" w:rsidP="00CE3F5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color w:val="010202"/>
                <w:w w:val="99"/>
              </w:rPr>
              <w:t>N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1746C847" w14:textId="77777777" w:rsidR="00B47EA3" w:rsidRDefault="00B47EA3" w:rsidP="007E4A17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117E1779" w14:textId="66826FF4" w:rsidR="00B47EA3" w:rsidRDefault="00B47EA3" w:rsidP="007E4A17">
            <w:pPr>
              <w:pStyle w:val="TableParagraph"/>
              <w:spacing w:line="235" w:lineRule="exact"/>
              <w:ind w:left="146" w:right="148"/>
            </w:pPr>
            <w:r>
              <w:rPr>
                <w:color w:val="010202"/>
              </w:rPr>
              <w:t>6%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on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</w:rPr>
              <w:t>earnings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  <w:spacing w:val="-2"/>
              </w:rPr>
              <w:t>greater</w:t>
            </w:r>
            <w:r w:rsidR="00CE3F50">
              <w:rPr>
                <w:color w:val="010202"/>
                <w:spacing w:val="-2"/>
              </w:rPr>
              <w:t xml:space="preserve"> than $4,800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2D5741F8" w14:textId="77777777" w:rsidR="00B47EA3" w:rsidRDefault="00B47EA3" w:rsidP="007E4A17">
            <w:pPr>
              <w:pStyle w:val="TableParagraph"/>
              <w:spacing w:line="235" w:lineRule="exact"/>
              <w:ind w:left="240" w:right="227"/>
            </w:pPr>
            <w:r>
              <w:rPr>
                <w:color w:val="010202"/>
                <w:spacing w:val="-5"/>
              </w:rPr>
              <w:t>12%</w:t>
            </w:r>
          </w:p>
        </w:tc>
      </w:tr>
      <w:tr w:rsidR="00773D85" w:rsidRPr="00773D85" w14:paraId="18038428" w14:textId="77777777" w:rsidTr="00395BD9">
        <w:trPr>
          <w:trHeight w:val="364"/>
        </w:trPr>
        <w:tc>
          <w:tcPr>
            <w:tcW w:w="1769" w:type="dxa"/>
            <w:vMerge w:val="restart"/>
          </w:tcPr>
          <w:p w14:paraId="245FC98F" w14:textId="3F9F2989" w:rsidR="00B47EA3" w:rsidRPr="00773D85" w:rsidRDefault="00B47EA3" w:rsidP="00773D85">
            <w:pPr>
              <w:pStyle w:val="TableParagraph"/>
              <w:spacing w:before="103" w:line="251" w:lineRule="exact"/>
              <w:ind w:left="163" w:right="163"/>
              <w:rPr>
                <w:color w:val="010202"/>
                <w:spacing w:val="-4"/>
              </w:rPr>
            </w:pPr>
            <w:r w:rsidRPr="00773D85">
              <w:rPr>
                <w:color w:val="010202"/>
                <w:spacing w:val="-4"/>
              </w:rPr>
              <w:t>E</w:t>
            </w:r>
            <w:r w:rsidR="00773D85">
              <w:rPr>
                <w:color w:val="010202"/>
                <w:spacing w:val="-4"/>
              </w:rPr>
              <w:t>,</w:t>
            </w:r>
            <w:r w:rsidRPr="00773D85">
              <w:rPr>
                <w:color w:val="010202"/>
                <w:spacing w:val="-4"/>
              </w:rPr>
              <w:t xml:space="preserve"> X</w:t>
            </w:r>
          </w:p>
        </w:tc>
        <w:tc>
          <w:tcPr>
            <w:tcW w:w="2970" w:type="dxa"/>
            <w:tcBorders>
              <w:bottom w:val="nil"/>
            </w:tcBorders>
          </w:tcPr>
          <w:p w14:paraId="09C42C7F" w14:textId="77777777" w:rsidR="00B47EA3" w:rsidRPr="00773D85" w:rsidRDefault="00B47EA3" w:rsidP="00773D85">
            <w:pPr>
              <w:pStyle w:val="TableParagraph"/>
              <w:spacing w:before="103" w:line="251" w:lineRule="exact"/>
              <w:ind w:left="163" w:right="163"/>
              <w:rPr>
                <w:color w:val="010202"/>
                <w:spacing w:val="-4"/>
              </w:rPr>
            </w:pPr>
            <w:r w:rsidRPr="00773D85">
              <w:rPr>
                <w:color w:val="010202"/>
                <w:spacing w:val="-4"/>
              </w:rPr>
              <w:t>Before January</w:t>
            </w:r>
            <w:r>
              <w:rPr>
                <w:color w:val="010202"/>
                <w:spacing w:val="-4"/>
              </w:rPr>
              <w:t xml:space="preserve"> </w:t>
            </w:r>
            <w:r w:rsidRPr="00773D85">
              <w:rPr>
                <w:color w:val="010202"/>
                <w:spacing w:val="-4"/>
              </w:rPr>
              <w:t xml:space="preserve">1, </w:t>
            </w:r>
            <w:r>
              <w:rPr>
                <w:color w:val="010202"/>
                <w:spacing w:val="-4"/>
              </w:rPr>
              <w:t>2011</w:t>
            </w:r>
          </w:p>
        </w:tc>
        <w:tc>
          <w:tcPr>
            <w:tcW w:w="3870" w:type="dxa"/>
            <w:tcBorders>
              <w:bottom w:val="nil"/>
            </w:tcBorders>
          </w:tcPr>
          <w:p w14:paraId="45EBCACB" w14:textId="67DD6DE1" w:rsidR="00B47EA3" w:rsidRPr="00773D85" w:rsidRDefault="00B47EA3" w:rsidP="00773D85">
            <w:pPr>
              <w:pStyle w:val="TableParagraph"/>
              <w:spacing w:before="103" w:line="251" w:lineRule="exact"/>
              <w:ind w:left="163" w:right="163"/>
              <w:rPr>
                <w:color w:val="010202"/>
                <w:spacing w:val="-4"/>
              </w:rPr>
            </w:pPr>
            <w:r w:rsidRPr="00773D85">
              <w:rPr>
                <w:color w:val="010202"/>
                <w:spacing w:val="-4"/>
              </w:rPr>
              <w:t>3% of first $4,800</w:t>
            </w:r>
            <w:r w:rsidR="00771AEE" w:rsidRPr="00773D85">
              <w:rPr>
                <w:color w:val="010202"/>
                <w:spacing w:val="-4"/>
              </w:rPr>
              <w:t xml:space="preserve"> earned each year,</w:t>
            </w:r>
          </w:p>
        </w:tc>
        <w:tc>
          <w:tcPr>
            <w:tcW w:w="1846" w:type="dxa"/>
            <w:tcBorders>
              <w:bottom w:val="nil"/>
            </w:tcBorders>
          </w:tcPr>
          <w:p w14:paraId="01CFB29B" w14:textId="77777777" w:rsidR="00B47EA3" w:rsidRPr="00773D85" w:rsidRDefault="00B47EA3" w:rsidP="00773D85">
            <w:pPr>
              <w:pStyle w:val="TableParagraph"/>
              <w:spacing w:before="103" w:line="251" w:lineRule="exact"/>
              <w:ind w:left="163" w:right="163"/>
              <w:rPr>
                <w:color w:val="010202"/>
                <w:spacing w:val="-4"/>
              </w:rPr>
            </w:pPr>
            <w:r>
              <w:rPr>
                <w:color w:val="010202"/>
                <w:spacing w:val="-4"/>
              </w:rPr>
              <w:t>6.3%</w:t>
            </w:r>
          </w:p>
        </w:tc>
      </w:tr>
      <w:tr w:rsidR="001E4072" w14:paraId="74A93D7D" w14:textId="77777777" w:rsidTr="00395BD9">
        <w:trPr>
          <w:trHeight w:val="234"/>
        </w:trPr>
        <w:tc>
          <w:tcPr>
            <w:tcW w:w="1769" w:type="dxa"/>
            <w:vMerge/>
            <w:tcBorders>
              <w:top w:val="nil"/>
            </w:tcBorders>
          </w:tcPr>
          <w:p w14:paraId="7292C8B0" w14:textId="77777777" w:rsidR="00B47EA3" w:rsidRDefault="00B47EA3" w:rsidP="007E4A17">
            <w:pPr>
              <w:rPr>
                <w:sz w:val="2"/>
                <w:szCs w:val="2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14:paraId="0429EA53" w14:textId="77777777" w:rsidR="00B47EA3" w:rsidRDefault="00B47EA3" w:rsidP="007E4A17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570F124C" w14:textId="023BFC8E" w:rsidR="00B47EA3" w:rsidRDefault="00B47EA3" w:rsidP="007E4A17">
            <w:pPr>
              <w:pStyle w:val="TableParagraph"/>
              <w:spacing w:line="215" w:lineRule="exact"/>
              <w:ind w:left="146" w:right="148"/>
            </w:pPr>
            <w:r>
              <w:rPr>
                <w:color w:val="010202"/>
              </w:rPr>
              <w:t>6%</w:t>
            </w:r>
            <w:r>
              <w:rPr>
                <w:color w:val="010202"/>
                <w:spacing w:val="-4"/>
              </w:rPr>
              <w:t xml:space="preserve"> </w:t>
            </w:r>
            <w:r>
              <w:rPr>
                <w:color w:val="010202"/>
              </w:rPr>
              <w:t>on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</w:rPr>
              <w:t>earnings</w:t>
            </w:r>
            <w:r>
              <w:rPr>
                <w:color w:val="010202"/>
                <w:spacing w:val="-3"/>
              </w:rPr>
              <w:t xml:space="preserve"> </w:t>
            </w:r>
            <w:r>
              <w:rPr>
                <w:color w:val="010202"/>
                <w:spacing w:val="-2"/>
              </w:rPr>
              <w:t>greater</w:t>
            </w:r>
            <w:r w:rsidR="00F21459">
              <w:rPr>
                <w:color w:val="010202"/>
                <w:spacing w:val="-2"/>
              </w:rPr>
              <w:t xml:space="preserve"> than $4,800</w:t>
            </w:r>
          </w:p>
        </w:tc>
        <w:tc>
          <w:tcPr>
            <w:tcW w:w="1846" w:type="dxa"/>
            <w:tcBorders>
              <w:top w:val="nil"/>
              <w:bottom w:val="nil"/>
            </w:tcBorders>
          </w:tcPr>
          <w:p w14:paraId="783DC486" w14:textId="77777777" w:rsidR="00B47EA3" w:rsidRDefault="00B47EA3" w:rsidP="007E4A17">
            <w:pPr>
              <w:pStyle w:val="TableParagraph"/>
              <w:spacing w:line="215" w:lineRule="exact"/>
              <w:ind w:left="240" w:right="227"/>
            </w:pPr>
            <w:r>
              <w:rPr>
                <w:color w:val="010202"/>
                <w:spacing w:val="-5"/>
              </w:rPr>
              <w:t>12%</w:t>
            </w:r>
          </w:p>
        </w:tc>
      </w:tr>
      <w:tr w:rsidR="00CE3F50" w:rsidRPr="00CE3F50" w14:paraId="7B7779F4" w14:textId="77777777" w:rsidTr="00395BD9">
        <w:trPr>
          <w:trHeight w:val="281"/>
        </w:trPr>
        <w:tc>
          <w:tcPr>
            <w:tcW w:w="1769" w:type="dxa"/>
            <w:tcBorders>
              <w:top w:val="single" w:sz="4" w:space="0" w:color="auto"/>
            </w:tcBorders>
          </w:tcPr>
          <w:p w14:paraId="05F6FD3E" w14:textId="77777777" w:rsidR="00CE3F50" w:rsidRPr="00771AEE" w:rsidRDefault="00CE3F50" w:rsidP="00771AEE">
            <w:pPr>
              <w:pStyle w:val="TableParagraph"/>
              <w:spacing w:before="103" w:line="251" w:lineRule="exact"/>
              <w:rPr>
                <w:color w:val="010202"/>
                <w:w w:val="99"/>
              </w:rPr>
            </w:pPr>
            <w:r w:rsidRPr="00771AEE">
              <w:rPr>
                <w:color w:val="010202"/>
                <w:w w:val="99"/>
              </w:rPr>
              <w:t>DSS</w:t>
            </w:r>
          </w:p>
          <w:p w14:paraId="6C697A76" w14:textId="19B5F385" w:rsidR="00CE3F50" w:rsidRPr="00771AEE" w:rsidRDefault="00CE3F50" w:rsidP="00771AEE">
            <w:pPr>
              <w:pStyle w:val="TableParagraph"/>
              <w:spacing w:before="103" w:line="251" w:lineRule="exact"/>
              <w:rPr>
                <w:color w:val="010202"/>
                <w:w w:val="99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258BE918" w14:textId="104FC448" w:rsidR="00CE3F50" w:rsidRPr="00CE3F50" w:rsidRDefault="00291951" w:rsidP="00771AEE">
            <w:pPr>
              <w:pStyle w:val="TableParagraph"/>
              <w:spacing w:before="104" w:line="241" w:lineRule="exact"/>
              <w:ind w:left="147" w:right="150"/>
              <w:rPr>
                <w:rFonts w:ascii="Times New Roman"/>
              </w:rPr>
            </w:pPr>
            <w:r w:rsidRPr="00771AEE">
              <w:rPr>
                <w:color w:val="010202"/>
              </w:rPr>
              <w:t>Before May 1, 2011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037A0AAD" w14:textId="77777777" w:rsidR="00CE3F50" w:rsidRPr="00CE3F50" w:rsidRDefault="00CE3F50" w:rsidP="00CE3F50">
            <w:pPr>
              <w:pStyle w:val="TableParagraph"/>
              <w:spacing w:line="227" w:lineRule="exact"/>
              <w:ind w:left="146" w:right="147"/>
              <w:jc w:val="left"/>
              <w:rPr>
                <w:color w:val="010202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7BF830DD" w14:textId="14E13124" w:rsidR="00CE3F50" w:rsidRPr="00CE3F50" w:rsidRDefault="008D2CC8" w:rsidP="008D2CC8">
            <w:pPr>
              <w:pStyle w:val="TableParagraph"/>
              <w:spacing w:before="104" w:line="240" w:lineRule="exact"/>
              <w:ind w:left="240" w:right="227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A0367A">
              <w:rPr>
                <w:rFonts w:ascii="Times New Roman"/>
              </w:rPr>
              <w:t>12</w:t>
            </w:r>
            <w:r>
              <w:rPr>
                <w:rFonts w:ascii="Times New Roman"/>
              </w:rPr>
              <w:t>%</w:t>
            </w:r>
          </w:p>
        </w:tc>
      </w:tr>
    </w:tbl>
    <w:p w14:paraId="160A65C8" w14:textId="77777777" w:rsidR="00C30034" w:rsidRDefault="00C30034">
      <w:pPr>
        <w:pStyle w:val="Title"/>
        <w:spacing w:line="247" w:lineRule="auto"/>
        <w:ind w:right="5062"/>
      </w:pPr>
    </w:p>
    <w:p w14:paraId="2032A9D5" w14:textId="77777777" w:rsidR="001E4072" w:rsidRDefault="001E4072">
      <w:pPr>
        <w:pStyle w:val="Title"/>
        <w:spacing w:line="247" w:lineRule="auto"/>
        <w:ind w:right="5062"/>
      </w:pPr>
    </w:p>
    <w:p w14:paraId="34F3DE12" w14:textId="77777777" w:rsidR="008669DE" w:rsidRDefault="008669DE">
      <w:pPr>
        <w:rPr>
          <w:b/>
          <w:sz w:val="28"/>
        </w:rPr>
      </w:pPr>
    </w:p>
    <w:p w14:paraId="34F3DE13" w14:textId="77777777" w:rsidR="008669DE" w:rsidRDefault="008669DE">
      <w:pPr>
        <w:rPr>
          <w:b/>
          <w:sz w:val="28"/>
        </w:rPr>
      </w:pPr>
    </w:p>
    <w:p w14:paraId="34F3DE14" w14:textId="77777777" w:rsidR="008669DE" w:rsidRDefault="008669DE">
      <w:pPr>
        <w:spacing w:before="3"/>
        <w:rPr>
          <w:b/>
          <w:sz w:val="41"/>
        </w:rPr>
      </w:pPr>
    </w:p>
    <w:p w14:paraId="4566F141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19B9A519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41D12620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7D98786E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0A5722D2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573B7779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3BCFA691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36091615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5C53D453" w14:textId="77777777" w:rsidR="00E67CBD" w:rsidRDefault="00E67CBD">
      <w:pPr>
        <w:ind w:left="468"/>
        <w:rPr>
          <w:rFonts w:ascii="Times New Roman"/>
          <w:color w:val="010202"/>
          <w:spacing w:val="-2"/>
          <w:sz w:val="24"/>
        </w:rPr>
      </w:pPr>
    </w:p>
    <w:p w14:paraId="34F3DE15" w14:textId="17055C75" w:rsidR="008669DE" w:rsidRDefault="00292F4F">
      <w:pPr>
        <w:ind w:left="468"/>
        <w:rPr>
          <w:rFonts w:ascii="Times New Roman"/>
          <w:sz w:val="24"/>
        </w:rPr>
      </w:pPr>
      <w:r>
        <w:rPr>
          <w:rFonts w:ascii="Times New Roman"/>
          <w:color w:val="010202"/>
          <w:spacing w:val="-2"/>
          <w:sz w:val="24"/>
        </w:rPr>
        <w:t>Rev. 9/23</w:t>
      </w:r>
    </w:p>
    <w:sectPr w:rsidR="008669DE">
      <w:type w:val="continuous"/>
      <w:pgSz w:w="12240" w:h="15840"/>
      <w:pgMar w:top="280" w:right="9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69DE"/>
    <w:rsid w:val="001C43A6"/>
    <w:rsid w:val="001E4072"/>
    <w:rsid w:val="00283DD8"/>
    <w:rsid w:val="00291951"/>
    <w:rsid w:val="00292E86"/>
    <w:rsid w:val="00292F4F"/>
    <w:rsid w:val="00395BD9"/>
    <w:rsid w:val="004F2442"/>
    <w:rsid w:val="00653110"/>
    <w:rsid w:val="007120A3"/>
    <w:rsid w:val="00760A09"/>
    <w:rsid w:val="00771AEE"/>
    <w:rsid w:val="00773D85"/>
    <w:rsid w:val="008577AF"/>
    <w:rsid w:val="008669DE"/>
    <w:rsid w:val="008D2CC8"/>
    <w:rsid w:val="0092133A"/>
    <w:rsid w:val="009C45AD"/>
    <w:rsid w:val="00A0367A"/>
    <w:rsid w:val="00A468BD"/>
    <w:rsid w:val="00B41BF1"/>
    <w:rsid w:val="00B47EA3"/>
    <w:rsid w:val="00B74D8F"/>
    <w:rsid w:val="00C30034"/>
    <w:rsid w:val="00C60C69"/>
    <w:rsid w:val="00CE3F50"/>
    <w:rsid w:val="00D05E9E"/>
    <w:rsid w:val="00DC1B05"/>
    <w:rsid w:val="00E15010"/>
    <w:rsid w:val="00E236EB"/>
    <w:rsid w:val="00E67CBD"/>
    <w:rsid w:val="00F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DD89"/>
  <w15:docId w15:val="{8E8ECCC0-7F35-434C-A657-627EE42C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A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Title">
    <w:name w:val="Title"/>
    <w:basedOn w:val="Normal"/>
    <w:uiPriority w:val="10"/>
    <w:qFormat/>
    <w:pPr>
      <w:spacing w:before="9"/>
      <w:ind w:left="46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7eedb-da0c-472a-95f3-fc0199bee9ec" xsi:nil="true"/>
    <lcf76f155ced4ddcb4097134ff3c332f xmlns="78dad34c-29c2-4d94-8e76-d185d40ca9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EA1617777984C83A0C7D53E204A3F" ma:contentTypeVersion="15" ma:contentTypeDescription="Create a new document." ma:contentTypeScope="" ma:versionID="bc01c61745a15c766e828b82c3de374c">
  <xsd:schema xmlns:xsd="http://www.w3.org/2001/XMLSchema" xmlns:xs="http://www.w3.org/2001/XMLSchema" xmlns:p="http://schemas.microsoft.com/office/2006/metadata/properties" xmlns:ns2="78dad34c-29c2-4d94-8e76-d185d40ca9bb" xmlns:ns3="f587eedb-da0c-472a-95f3-fc0199bee9ec" targetNamespace="http://schemas.microsoft.com/office/2006/metadata/properties" ma:root="true" ma:fieldsID="3aba590247d4b8737f0a5d0d839c3fc5" ns2:_="" ns3:_="">
    <xsd:import namespace="78dad34c-29c2-4d94-8e76-d185d40ca9bb"/>
    <xsd:import namespace="f587eedb-da0c-472a-95f3-fc0199bee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ad34c-29c2-4d94-8e76-d185d40ca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fafd8c6-40d2-456d-aa62-e18fefc5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eedb-da0c-472a-95f3-fc0199bee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3789bd-b338-483c-8e6c-dcaf1c756945}" ma:internalName="TaxCatchAll" ma:showField="CatchAllData" ma:web="f587eedb-da0c-472a-95f3-fc0199bee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D23CA-3A3D-4555-B0FA-D988D33C5573}">
  <ds:schemaRefs>
    <ds:schemaRef ds:uri="http://schemas.microsoft.com/office/2006/metadata/properties"/>
    <ds:schemaRef ds:uri="http://schemas.microsoft.com/office/infopath/2007/PartnerControls"/>
    <ds:schemaRef ds:uri="f587eedb-da0c-472a-95f3-fc0199bee9ec"/>
    <ds:schemaRef ds:uri="78dad34c-29c2-4d94-8e76-d185d40ca9bb"/>
  </ds:schemaRefs>
</ds:datastoreItem>
</file>

<file path=customXml/itemProps2.xml><?xml version="1.0" encoding="utf-8"?>
<ds:datastoreItem xmlns:ds="http://schemas.openxmlformats.org/officeDocument/2006/customXml" ds:itemID="{07D8080D-0414-4807-BD5F-F6EA5FEB5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A6D0A-19C5-4708-B3C9-153115EC9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ad34c-29c2-4d94-8e76-d185d40ca9bb"/>
    <ds:schemaRef ds:uri="f587eedb-da0c-472a-95f3-fc0199bee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Employee Retirement Plan Contribution Rates</dc:title>
  <dc:subject>City Employee Retirement Plan Contribution Rates</dc:subject>
  <cp:lastModifiedBy>Angela L. Pearson</cp:lastModifiedBy>
  <cp:revision>2</cp:revision>
  <cp:lastPrinted>2023-09-18T15:33:00Z</cp:lastPrinted>
  <dcterms:created xsi:type="dcterms:W3CDTF">2024-04-17T19:05:00Z</dcterms:created>
  <dcterms:modified xsi:type="dcterms:W3CDTF">2024-04-17T19:05:00Z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PrintServer160</vt:lpwstr>
  </property>
  <property fmtid="{D5CDD505-2E9C-101B-9397-08002B2CF9AE}" pid="4" name="LastSaved">
    <vt:filetime>2023-09-15T00:00:00Z</vt:filetime>
  </property>
  <property fmtid="{D5CDD505-2E9C-101B-9397-08002B2CF9AE}" pid="5" name="Producer">
    <vt:lpwstr>Acrobat Distiller 9.0.0 (Windows)</vt:lpwstr>
  </property>
  <property fmtid="{D5CDD505-2E9C-101B-9397-08002B2CF9AE}" pid="6" name="ContentTypeId">
    <vt:lpwstr>0x01010073AEA1617777984C83A0C7D53E204A3F</vt:lpwstr>
  </property>
  <property fmtid="{D5CDD505-2E9C-101B-9397-08002B2CF9AE}" pid="7" name="MediaServiceImageTags">
    <vt:lpwstr/>
  </property>
</Properties>
</file>