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D31E" w14:textId="77777777" w:rsidR="00E32DDC" w:rsidRPr="00DA1B1A" w:rsidRDefault="00E32DDC" w:rsidP="00E32DDC">
      <w:pPr>
        <w:pStyle w:val="Heading1"/>
        <w:jc w:val="center"/>
        <w:rPr>
          <w:rFonts w:ascii="Times New Roman" w:hAnsi="Times New Roman" w:cs="Times New Roman"/>
          <w:b/>
          <w:sz w:val="28"/>
          <w:szCs w:val="28"/>
        </w:rPr>
      </w:pPr>
      <w:bookmarkStart w:id="0" w:name="_Toc200707315"/>
      <w:r w:rsidRPr="00DA1B1A">
        <w:rPr>
          <w:rFonts w:ascii="Times New Roman" w:hAnsi="Times New Roman" w:cs="Times New Roman"/>
          <w:b/>
          <w:bCs/>
          <w:color w:val="auto"/>
          <w:sz w:val="28"/>
          <w:szCs w:val="28"/>
        </w:rPr>
        <w:t>PACE SPECIAL ASSESSMENT CONTRACT</w:t>
      </w:r>
      <w:bookmarkEnd w:id="0"/>
    </w:p>
    <w:p w14:paraId="22BEE810" w14:textId="77777777" w:rsidR="00E32DDC" w:rsidRPr="00CE42AF" w:rsidRDefault="00E32DDC" w:rsidP="00E32DDC">
      <w:pPr>
        <w:spacing w:after="0" w:line="240" w:lineRule="auto"/>
        <w:jc w:val="center"/>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w:t>
      </w:r>
    </w:p>
    <w:p w14:paraId="10D97034"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xml:space="preserve">THIS </w:t>
      </w:r>
      <w:r>
        <w:rPr>
          <w:rFonts w:ascii="Times New Roman" w:eastAsia="Times New Roman" w:hAnsi="Times New Roman" w:cs="Times New Roman"/>
          <w:color w:val="000000"/>
          <w:kern w:val="0"/>
          <w:sz w:val="24"/>
          <w:szCs w:val="24"/>
          <w14:ligatures w14:val="none"/>
        </w:rPr>
        <w:t xml:space="preserve">PACE SPECIAL </w:t>
      </w:r>
      <w:r w:rsidRPr="00CE42AF">
        <w:rPr>
          <w:rFonts w:ascii="Times New Roman" w:eastAsia="Times New Roman" w:hAnsi="Times New Roman" w:cs="Times New Roman"/>
          <w:color w:val="000000"/>
          <w:kern w:val="0"/>
          <w:sz w:val="24"/>
          <w:szCs w:val="24"/>
          <w14:ligatures w14:val="none"/>
        </w:rPr>
        <w:t xml:space="preserve">ASSESSMENT CONTRACT (this "Contract"), is made and entered into effective as of the </w:t>
      </w:r>
      <w:r w:rsidRPr="00CE42AF">
        <w:rPr>
          <w:rFonts w:ascii="Times New Roman" w:eastAsia="Times New Roman" w:hAnsi="Times New Roman" w:cs="Times New Roman"/>
          <w:color w:val="000000"/>
          <w:kern w:val="0"/>
          <w:sz w:val="24"/>
          <w:szCs w:val="24"/>
          <w:shd w:val="clear" w:color="auto" w:fill="FFFF00"/>
          <w14:ligatures w14:val="none"/>
        </w:rPr>
        <w:t>[●]</w:t>
      </w:r>
      <w:r w:rsidRPr="00CE42AF">
        <w:rPr>
          <w:rFonts w:ascii="Times New Roman" w:eastAsia="Times New Roman" w:hAnsi="Times New Roman" w:cs="Times New Roman"/>
          <w:color w:val="000000"/>
          <w:kern w:val="0"/>
          <w:sz w:val="24"/>
          <w:szCs w:val="24"/>
          <w14:ligatures w14:val="none"/>
        </w:rPr>
        <w:t xml:space="preserve"> day of </w:t>
      </w:r>
      <w:r w:rsidRPr="00CE42AF">
        <w:rPr>
          <w:rFonts w:ascii="Times New Roman" w:eastAsia="Times New Roman" w:hAnsi="Times New Roman" w:cs="Times New Roman"/>
          <w:color w:val="000000"/>
          <w:kern w:val="0"/>
          <w:sz w:val="24"/>
          <w:szCs w:val="24"/>
          <w:shd w:val="clear" w:color="auto" w:fill="FFFF00"/>
          <w14:ligatures w14:val="none"/>
        </w:rPr>
        <w:t>[●]</w:t>
      </w:r>
      <w:r w:rsidRPr="00CE42AF">
        <w:rPr>
          <w:rFonts w:ascii="Times New Roman" w:eastAsia="Times New Roman" w:hAnsi="Times New Roman" w:cs="Times New Roman"/>
          <w:color w:val="000000"/>
          <w:kern w:val="0"/>
          <w:sz w:val="24"/>
          <w:szCs w:val="24"/>
          <w14:ligatures w14:val="none"/>
        </w:rPr>
        <w:t xml:space="preserve">, 2019 (the "Effective Date") by and among </w:t>
      </w:r>
      <w:r w:rsidRPr="00CE42AF">
        <w:rPr>
          <w:rFonts w:ascii="Times New Roman" w:eastAsia="Times New Roman" w:hAnsi="Times New Roman" w:cs="Times New Roman"/>
          <w:b/>
          <w:bCs/>
          <w:color w:val="000000"/>
          <w:kern w:val="0"/>
          <w:sz w:val="24"/>
          <w:szCs w:val="24"/>
          <w14:ligatures w14:val="none"/>
        </w:rPr>
        <w:t>THE CITY COUNCIL OF THE CITY OF LINCOLN</w:t>
      </w:r>
      <w:r w:rsidRPr="00CE42AF">
        <w:rPr>
          <w:rFonts w:ascii="Times New Roman" w:eastAsia="Times New Roman" w:hAnsi="Times New Roman" w:cs="Times New Roman"/>
          <w:color w:val="000000"/>
          <w:kern w:val="0"/>
          <w:sz w:val="24"/>
          <w:szCs w:val="24"/>
          <w14:ligatures w14:val="none"/>
        </w:rPr>
        <w:t xml:space="preserve"> (the “City”), as governing body for the </w:t>
      </w:r>
      <w:r w:rsidRPr="00CE42AF">
        <w:rPr>
          <w:rFonts w:ascii="Times New Roman" w:eastAsia="Times New Roman" w:hAnsi="Times New Roman" w:cs="Times New Roman"/>
          <w:b/>
          <w:bCs/>
          <w:color w:val="000000"/>
          <w:kern w:val="0"/>
          <w:sz w:val="24"/>
          <w:szCs w:val="24"/>
          <w14:ligatures w14:val="none"/>
        </w:rPr>
        <w:t>GREATER NEBRASKA PACE DISTRICT</w:t>
      </w:r>
      <w:r w:rsidRPr="00CE42AF">
        <w:rPr>
          <w:rFonts w:ascii="Times New Roman" w:eastAsia="Times New Roman" w:hAnsi="Times New Roman" w:cs="Times New Roman"/>
          <w:color w:val="000000"/>
          <w:kern w:val="0"/>
          <w:sz w:val="24"/>
          <w:szCs w:val="24"/>
          <w14:ligatures w14:val="none"/>
        </w:rPr>
        <w:t>, a Nebraska clean energy district ("GNPD"),</w:t>
      </w:r>
      <w:r w:rsidRPr="00CE42AF">
        <w:rPr>
          <w:rFonts w:ascii="Times New Roman" w:eastAsia="Times New Roman" w:hAnsi="Times New Roman" w:cs="Times New Roman"/>
          <w:b/>
          <w:bCs/>
          <w:color w:val="000000"/>
          <w:kern w:val="0"/>
          <w:sz w:val="24"/>
          <w:szCs w:val="24"/>
          <w14:ligatures w14:val="none"/>
        </w:rPr>
        <w:t xml:space="preserve"> [ ] </w:t>
      </w:r>
      <w:r w:rsidRPr="00CE42AF">
        <w:rPr>
          <w:rFonts w:ascii="Times New Roman" w:eastAsia="Times New Roman" w:hAnsi="Times New Roman" w:cs="Times New Roman"/>
          <w:color w:val="000000"/>
          <w:kern w:val="0"/>
          <w:sz w:val="24"/>
          <w:szCs w:val="24"/>
          <w14:ligatures w14:val="none"/>
        </w:rPr>
        <w:t>("Lender"),  (the “Property Owner”).  </w:t>
      </w:r>
    </w:p>
    <w:p w14:paraId="00B22BD3"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WITNESSETH: </w:t>
      </w:r>
    </w:p>
    <w:p w14:paraId="4E47E238"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xml:space="preserve">WHEREAS, the Property Owner is the owner of certain real property located in the City of Lincoln, Nebraska as further described on </w:t>
      </w:r>
      <w:r w:rsidRPr="00CE42AF">
        <w:rPr>
          <w:rFonts w:ascii="Times New Roman" w:eastAsia="Times New Roman" w:hAnsi="Times New Roman" w:cs="Times New Roman"/>
          <w:color w:val="000000"/>
          <w:kern w:val="0"/>
          <w:sz w:val="24"/>
          <w:szCs w:val="24"/>
          <w:u w:val="single"/>
          <w14:ligatures w14:val="none"/>
        </w:rPr>
        <w:t>Exhibit A</w:t>
      </w:r>
      <w:r w:rsidRPr="00CE42AF">
        <w:rPr>
          <w:rFonts w:ascii="Times New Roman" w:eastAsia="Times New Roman" w:hAnsi="Times New Roman" w:cs="Times New Roman"/>
          <w:color w:val="000000"/>
          <w:kern w:val="0"/>
          <w:sz w:val="24"/>
          <w:szCs w:val="24"/>
          <w14:ligatures w14:val="none"/>
        </w:rPr>
        <w:t xml:space="preserve"> attached hereto (the "Property"); </w:t>
      </w:r>
    </w:p>
    <w:p w14:paraId="36BE4A66"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WHEREAS, City has adopted Ordinance No. 20701 (the "Ordinance"), an ordinance to enable the City to create a clean energy assessment district pursuant to Nebraska Revised Statute Sections 13-3201 to 13-3211, inclusive, and known as the "Property Assessed Clean Energy Act," (the "Act"); </w:t>
      </w:r>
    </w:p>
    <w:p w14:paraId="3D38F802"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WHEREAS, the Property Owner has obtained the written consent of all persons or entities that currently hold mortgage liens or deeds of trust on the Property, if any, to the Loan, as herein defined, and this Contract; </w:t>
      </w:r>
    </w:p>
    <w:p w14:paraId="4D8F2D1B"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proofErr w:type="gramStart"/>
      <w:r w:rsidRPr="00CE42AF">
        <w:rPr>
          <w:rFonts w:ascii="Times New Roman" w:eastAsia="Times New Roman" w:hAnsi="Times New Roman" w:cs="Times New Roman"/>
          <w:color w:val="000000"/>
          <w:kern w:val="0"/>
          <w:sz w:val="24"/>
          <w:szCs w:val="24"/>
          <w14:ligatures w14:val="none"/>
        </w:rPr>
        <w:t>WHEREAS,</w:t>
      </w:r>
      <w:proofErr w:type="gramEnd"/>
      <w:r w:rsidRPr="00CE42AF">
        <w:rPr>
          <w:rFonts w:ascii="Times New Roman" w:eastAsia="Times New Roman" w:hAnsi="Times New Roman" w:cs="Times New Roman"/>
          <w:color w:val="000000"/>
          <w:kern w:val="0"/>
          <w:sz w:val="24"/>
          <w:szCs w:val="24"/>
          <w14:ligatures w14:val="none"/>
        </w:rPr>
        <w:t xml:space="preserve"> the Property Owner intends to make energy efficiency improvements (as such term is used in Neb. Rev. Stat. Sec. 13-3203(3) of the Act) at the Property, as described on </w:t>
      </w:r>
      <w:r w:rsidRPr="00CE42AF">
        <w:rPr>
          <w:rFonts w:ascii="Times New Roman" w:eastAsia="Times New Roman" w:hAnsi="Times New Roman" w:cs="Times New Roman"/>
          <w:color w:val="000000"/>
          <w:kern w:val="0"/>
          <w:sz w:val="24"/>
          <w:szCs w:val="24"/>
          <w:u w:val="single"/>
          <w14:ligatures w14:val="none"/>
        </w:rPr>
        <w:t>Exhibit B</w:t>
      </w:r>
      <w:r w:rsidRPr="00CE42AF">
        <w:rPr>
          <w:rFonts w:ascii="Times New Roman" w:eastAsia="Times New Roman" w:hAnsi="Times New Roman" w:cs="Times New Roman"/>
          <w:color w:val="000000"/>
          <w:kern w:val="0"/>
          <w:sz w:val="24"/>
          <w:szCs w:val="24"/>
          <w14:ligatures w14:val="none"/>
        </w:rPr>
        <w:t xml:space="preserve"> attached hereto; </w:t>
      </w:r>
    </w:p>
    <w:p w14:paraId="08C2507C"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WHEREAS, the Act provides that the energy efficiency improvements serve a public purpose in that (i) energy efficiency and the use of renewable energy are important for preserving the health and economic well-being of Nebraska’s citizens, (ii)  using less energy decreases the cost of living and keeps the cost of public power low by delaying the need for additional power plants, and by building the market for energy efficiency and renewable energy products, new jobs will be created for Nebraskans, and (iii) a public purpose will be served by providing municipalities with the authority to finance the installation of energy efficiency improvements and renewable energy systems through the creation of clean energy assessment districts; </w:t>
      </w:r>
    </w:p>
    <w:p w14:paraId="21965933"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xml:space="preserve">WHEREAS, the Lender has agreed to make a loan to the Property Owner in the amount of </w:t>
      </w:r>
      <w:r w:rsidRPr="00CE42AF">
        <w:rPr>
          <w:rFonts w:ascii="Times New Roman" w:eastAsia="Times New Roman" w:hAnsi="Times New Roman" w:cs="Times New Roman"/>
          <w:color w:val="000000"/>
          <w:kern w:val="0"/>
          <w:sz w:val="24"/>
          <w:szCs w:val="24"/>
          <w:shd w:val="clear" w:color="auto" w:fill="FFFF00"/>
          <w14:ligatures w14:val="none"/>
        </w:rPr>
        <w:t>[●]</w:t>
      </w:r>
      <w:r w:rsidRPr="00CE42AF">
        <w:rPr>
          <w:rFonts w:ascii="Times New Roman" w:eastAsia="Times New Roman" w:hAnsi="Times New Roman" w:cs="Times New Roman"/>
          <w:color w:val="000000"/>
          <w:kern w:val="0"/>
          <w:sz w:val="24"/>
          <w:szCs w:val="24"/>
          <w14:ligatures w14:val="none"/>
        </w:rPr>
        <w:t xml:space="preserve"> DOLLARS AND </w:t>
      </w:r>
      <w:r w:rsidRPr="00CE42AF">
        <w:rPr>
          <w:rFonts w:ascii="Times New Roman" w:eastAsia="Times New Roman" w:hAnsi="Times New Roman" w:cs="Times New Roman"/>
          <w:color w:val="000000"/>
          <w:kern w:val="0"/>
          <w:sz w:val="24"/>
          <w:szCs w:val="24"/>
          <w:shd w:val="clear" w:color="auto" w:fill="FFFF00"/>
          <w14:ligatures w14:val="none"/>
        </w:rPr>
        <w:t>[●]</w:t>
      </w:r>
      <w:r w:rsidRPr="00CE42AF">
        <w:rPr>
          <w:rFonts w:ascii="Times New Roman" w:eastAsia="Times New Roman" w:hAnsi="Times New Roman" w:cs="Times New Roman"/>
          <w:color w:val="000000"/>
          <w:kern w:val="0"/>
          <w:sz w:val="24"/>
          <w:szCs w:val="24"/>
          <w14:ligatures w14:val="none"/>
        </w:rPr>
        <w:t xml:space="preserve"> CENTS ($</w:t>
      </w:r>
      <w:r w:rsidRPr="00CE42AF">
        <w:rPr>
          <w:rFonts w:ascii="Times New Roman" w:eastAsia="Times New Roman" w:hAnsi="Times New Roman" w:cs="Times New Roman"/>
          <w:color w:val="000000"/>
          <w:kern w:val="0"/>
          <w:sz w:val="24"/>
          <w:szCs w:val="24"/>
          <w:shd w:val="clear" w:color="auto" w:fill="FFFF00"/>
          <w14:ligatures w14:val="none"/>
        </w:rPr>
        <w:t>[●]</w:t>
      </w:r>
      <w:r w:rsidRPr="00CE42AF">
        <w:rPr>
          <w:rFonts w:ascii="Times New Roman" w:eastAsia="Times New Roman" w:hAnsi="Times New Roman" w:cs="Times New Roman"/>
          <w:color w:val="000000"/>
          <w:kern w:val="0"/>
          <w:sz w:val="24"/>
          <w:szCs w:val="24"/>
          <w14:ligatures w14:val="none"/>
        </w:rPr>
        <w:t>), which includes all PACE eligible fees and costs (the “Loan”), the proceeds of which will be used to fund the implementation of the Project; </w:t>
      </w:r>
    </w:p>
    <w:p w14:paraId="1FE8BD31"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proofErr w:type="gramStart"/>
      <w:r w:rsidRPr="00CE42AF">
        <w:rPr>
          <w:rFonts w:ascii="Times New Roman" w:eastAsia="Times New Roman" w:hAnsi="Times New Roman" w:cs="Times New Roman"/>
          <w:color w:val="000000"/>
          <w:kern w:val="0"/>
          <w:sz w:val="24"/>
          <w:szCs w:val="24"/>
          <w14:ligatures w14:val="none"/>
        </w:rPr>
        <w:t>WHEREAS,</w:t>
      </w:r>
      <w:proofErr w:type="gramEnd"/>
      <w:r w:rsidRPr="00CE42AF">
        <w:rPr>
          <w:rFonts w:ascii="Times New Roman" w:eastAsia="Times New Roman" w:hAnsi="Times New Roman" w:cs="Times New Roman"/>
          <w:color w:val="000000"/>
          <w:kern w:val="0"/>
          <w:sz w:val="24"/>
          <w:szCs w:val="24"/>
          <w14:ligatures w14:val="none"/>
        </w:rPr>
        <w:t xml:space="preserve"> the Act provides in part that “the obligations set forth in the assessment contract, including the obligation to pay assessments, are a covenant that shall run with the land and be obligations upon future owners of the qualifying property;” </w:t>
      </w:r>
    </w:p>
    <w:p w14:paraId="3EAEB51A"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WHEREAS, the City has agreed to direct the Lancaster County Treasurer to levy PACE Assessments, collect or cause the collection of the PACE Assessments, record such PACE Assessments as a lien on the Property, as allowed by the Act, and authorize direct payments on such PACE Assessments to the Lender to be applied to pay down the Loan, all as more particularly set forth herein; and </w:t>
      </w:r>
    </w:p>
    <w:p w14:paraId="4F66780B"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proofErr w:type="gramStart"/>
      <w:r w:rsidRPr="00CE42AF">
        <w:rPr>
          <w:rFonts w:ascii="Times New Roman" w:eastAsia="Times New Roman" w:hAnsi="Times New Roman" w:cs="Times New Roman"/>
          <w:color w:val="000000"/>
          <w:kern w:val="0"/>
          <w:sz w:val="24"/>
          <w:szCs w:val="24"/>
          <w14:ligatures w14:val="none"/>
        </w:rPr>
        <w:t>WHEREAS,</w:t>
      </w:r>
      <w:proofErr w:type="gramEnd"/>
      <w:r w:rsidRPr="00CE42AF">
        <w:rPr>
          <w:rFonts w:ascii="Times New Roman" w:eastAsia="Times New Roman" w:hAnsi="Times New Roman" w:cs="Times New Roman"/>
          <w:color w:val="000000"/>
          <w:kern w:val="0"/>
          <w:sz w:val="24"/>
          <w:szCs w:val="24"/>
          <w14:ligatures w14:val="none"/>
        </w:rPr>
        <w:t xml:space="preserve"> the City is authorized to enter into this Contract pursuant to the Act. </w:t>
      </w:r>
    </w:p>
    <w:p w14:paraId="2918106B" w14:textId="77777777" w:rsidR="00E32DDC" w:rsidRPr="00CE42AF" w:rsidRDefault="00E32DDC" w:rsidP="00E32DDC">
      <w:pPr>
        <w:spacing w:line="240" w:lineRule="auto"/>
        <w:ind w:firstLine="72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lastRenderedPageBreak/>
        <w:t>Now, THEREFORE, for and in consideration of the making of the Loan and the financing and collection arrangements between the Lender, the Property Owner and the City, and other good and valuable consideration, receipt and sufficiency of which are hereby acknowledged, the Lender, Property Owner and the City agree as follows: </w:t>
      </w:r>
    </w:p>
    <w:p w14:paraId="1B3AAB38" w14:textId="77777777" w:rsidR="00E32DDC" w:rsidRDefault="00E32DDC" w:rsidP="00E32DDC">
      <w:pPr>
        <w:numPr>
          <w:ilvl w:val="0"/>
          <w:numId w:val="1"/>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u w:val="single"/>
          <w14:ligatures w14:val="none"/>
        </w:rPr>
        <w:t>Defined Terms</w:t>
      </w:r>
      <w:r w:rsidRPr="00CE42AF">
        <w:rPr>
          <w:rFonts w:ascii="Times New Roman" w:eastAsia="Times New Roman" w:hAnsi="Times New Roman" w:cs="Times New Roman"/>
          <w:kern w:val="0"/>
          <w:sz w:val="24"/>
          <w:szCs w:val="24"/>
          <w14:ligatures w14:val="none"/>
        </w:rPr>
        <w:t>. The words and phrases as specifically defined in the Act, or in the Ordinance shall have their defined meanings. The following capitalized terms used in this Contract shall have the meanings defined or referenced below or in the Recitals above: </w:t>
      </w:r>
    </w:p>
    <w:p w14:paraId="34C74EB9"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xml:space="preserve">“City Parties" shall have the meaning set forth in Section </w:t>
      </w:r>
      <w:r w:rsidRPr="004166CC">
        <w:rPr>
          <w:rFonts w:ascii="Times New Roman" w:eastAsia="Times New Roman" w:hAnsi="Times New Roman" w:cs="Times New Roman"/>
          <w:color w:val="000000"/>
          <w:kern w:val="0"/>
          <w:sz w:val="24"/>
          <w:szCs w:val="24"/>
          <w:shd w:val="clear" w:color="auto" w:fill="E1E3E6"/>
          <w14:ligatures w14:val="none"/>
        </w:rPr>
        <w:t>15</w:t>
      </w:r>
      <w:r w:rsidRPr="004166CC">
        <w:rPr>
          <w:rFonts w:ascii="Times New Roman" w:eastAsia="Times New Roman" w:hAnsi="Times New Roman" w:cs="Times New Roman"/>
          <w:color w:val="000000"/>
          <w:kern w:val="0"/>
          <w:sz w:val="24"/>
          <w:szCs w:val="24"/>
          <w14:ligatures w14:val="none"/>
        </w:rPr>
        <w:t xml:space="preserve"> hereof. </w:t>
      </w:r>
    </w:p>
    <w:p w14:paraId="5D23DEB4"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"County Treasurer" means the office of the Lancaster County Treasurer. </w:t>
      </w:r>
    </w:p>
    <w:p w14:paraId="442394E1"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xml:space="preserve">"Installment" means the portion of the Loan Amount that is due on a particular date in a particular Tax Year as more fully described in Sections </w:t>
      </w:r>
      <w:r w:rsidRPr="004166CC">
        <w:rPr>
          <w:rFonts w:ascii="Times New Roman" w:eastAsia="Times New Roman" w:hAnsi="Times New Roman" w:cs="Times New Roman"/>
          <w:color w:val="000000"/>
          <w:kern w:val="0"/>
          <w:sz w:val="24"/>
          <w:szCs w:val="24"/>
          <w:shd w:val="clear" w:color="auto" w:fill="E1E3E6"/>
          <w14:ligatures w14:val="none"/>
        </w:rPr>
        <w:t>2</w:t>
      </w:r>
      <w:r w:rsidRPr="004166CC">
        <w:rPr>
          <w:rFonts w:ascii="Times New Roman" w:eastAsia="Times New Roman" w:hAnsi="Times New Roman" w:cs="Times New Roman"/>
          <w:color w:val="000000"/>
          <w:kern w:val="0"/>
          <w:sz w:val="24"/>
          <w:szCs w:val="24"/>
          <w14:ligatures w14:val="none"/>
        </w:rPr>
        <w:t xml:space="preserve"> and </w:t>
      </w:r>
      <w:r w:rsidRPr="004166CC">
        <w:rPr>
          <w:rFonts w:ascii="Times New Roman" w:eastAsia="Times New Roman" w:hAnsi="Times New Roman" w:cs="Times New Roman"/>
          <w:color w:val="000000"/>
          <w:kern w:val="0"/>
          <w:sz w:val="24"/>
          <w:szCs w:val="24"/>
          <w:shd w:val="clear" w:color="auto" w:fill="E1E3E6"/>
          <w14:ligatures w14:val="none"/>
        </w:rPr>
        <w:t>5</w:t>
      </w:r>
      <w:r w:rsidRPr="004166CC">
        <w:rPr>
          <w:rFonts w:ascii="Times New Roman" w:eastAsia="Times New Roman" w:hAnsi="Times New Roman" w:cs="Times New Roman"/>
          <w:color w:val="000000"/>
          <w:kern w:val="0"/>
          <w:sz w:val="24"/>
          <w:szCs w:val="24"/>
          <w14:ligatures w14:val="none"/>
        </w:rPr>
        <w:t xml:space="preserve"> hereof and shown on </w:t>
      </w:r>
      <w:r w:rsidRPr="004166CC">
        <w:rPr>
          <w:rFonts w:ascii="Times New Roman" w:eastAsia="Times New Roman" w:hAnsi="Times New Roman" w:cs="Times New Roman"/>
          <w:color w:val="000000"/>
          <w:kern w:val="0"/>
          <w:sz w:val="24"/>
          <w:szCs w:val="24"/>
          <w:u w:val="single"/>
          <w14:ligatures w14:val="none"/>
        </w:rPr>
        <w:t>Exhibit C</w:t>
      </w:r>
      <w:r w:rsidRPr="004166CC">
        <w:rPr>
          <w:rFonts w:ascii="Times New Roman" w:eastAsia="Times New Roman" w:hAnsi="Times New Roman" w:cs="Times New Roman"/>
          <w:color w:val="000000"/>
          <w:kern w:val="0"/>
          <w:sz w:val="24"/>
          <w:szCs w:val="24"/>
          <w14:ligatures w14:val="none"/>
        </w:rPr>
        <w:t>.   </w:t>
      </w:r>
    </w:p>
    <w:p w14:paraId="24134E63"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xml:space="preserve">"Lender Parties" shall have the meaning set forth in Section </w:t>
      </w:r>
      <w:r w:rsidRPr="004166CC">
        <w:rPr>
          <w:rFonts w:ascii="Times New Roman" w:eastAsia="Times New Roman" w:hAnsi="Times New Roman" w:cs="Times New Roman"/>
          <w:color w:val="000000"/>
          <w:kern w:val="0"/>
          <w:sz w:val="24"/>
          <w:szCs w:val="24"/>
          <w:shd w:val="clear" w:color="auto" w:fill="E1E3E6"/>
          <w14:ligatures w14:val="none"/>
        </w:rPr>
        <w:t>16(a)</w:t>
      </w:r>
      <w:r w:rsidRPr="004166CC">
        <w:rPr>
          <w:rFonts w:ascii="Times New Roman" w:eastAsia="Times New Roman" w:hAnsi="Times New Roman" w:cs="Times New Roman"/>
          <w:color w:val="000000"/>
          <w:kern w:val="0"/>
          <w:sz w:val="24"/>
          <w:szCs w:val="24"/>
          <w14:ligatures w14:val="none"/>
        </w:rPr>
        <w:t xml:space="preserve"> hereof. </w:t>
      </w:r>
    </w:p>
    <w:p w14:paraId="13B2ECDB"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xml:space="preserve">"Liabilities" shall have the meaning set forth in Section </w:t>
      </w:r>
      <w:r w:rsidRPr="004166CC">
        <w:rPr>
          <w:rFonts w:ascii="Times New Roman" w:eastAsia="Times New Roman" w:hAnsi="Times New Roman" w:cs="Times New Roman"/>
          <w:color w:val="000000"/>
          <w:kern w:val="0"/>
          <w:sz w:val="24"/>
          <w:szCs w:val="24"/>
          <w:shd w:val="clear" w:color="auto" w:fill="E1E3E6"/>
          <w14:ligatures w14:val="none"/>
        </w:rPr>
        <w:t>16(a)</w:t>
      </w:r>
      <w:r w:rsidRPr="004166CC">
        <w:rPr>
          <w:rFonts w:ascii="Times New Roman" w:eastAsia="Times New Roman" w:hAnsi="Times New Roman" w:cs="Times New Roman"/>
          <w:color w:val="000000"/>
          <w:kern w:val="0"/>
          <w:sz w:val="24"/>
          <w:szCs w:val="24"/>
          <w14:ligatures w14:val="none"/>
        </w:rPr>
        <w:t xml:space="preserve"> hereof. </w:t>
      </w:r>
    </w:p>
    <w:p w14:paraId="52354C93"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"Loan" shall have the meaning set forth in the Recitals above. </w:t>
      </w:r>
    </w:p>
    <w:p w14:paraId="61C77406"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"Loan Agreement" shall mean the PACE Loan Agreement entered into between the Property Owner and the Lender. </w:t>
      </w:r>
    </w:p>
    <w:p w14:paraId="3BBAF51A"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xml:space="preserve">"Loan Amount" means, as of any date of computation, the outstanding amount of all principal plus capitalized interest under the Note, accrued but unpaid interest and any applicable penalties, costs, fees, charges, late payment charges, default interest rate charges, prepayment premiums or fees or administrative expenses related to the Loan, including without limitation, the administrative fees set forth in Section </w:t>
      </w:r>
      <w:r w:rsidRPr="004166CC">
        <w:rPr>
          <w:rFonts w:ascii="Times New Roman" w:eastAsia="Times New Roman" w:hAnsi="Times New Roman" w:cs="Times New Roman"/>
          <w:color w:val="000000"/>
          <w:kern w:val="0"/>
          <w:sz w:val="24"/>
          <w:szCs w:val="24"/>
          <w:shd w:val="clear" w:color="auto" w:fill="E1E3E6"/>
          <w14:ligatures w14:val="none"/>
        </w:rPr>
        <w:t>17</w:t>
      </w:r>
      <w:r w:rsidRPr="004166CC">
        <w:rPr>
          <w:rFonts w:ascii="Times New Roman" w:eastAsia="Times New Roman" w:hAnsi="Times New Roman" w:cs="Times New Roman"/>
          <w:color w:val="000000"/>
          <w:kern w:val="0"/>
          <w:sz w:val="24"/>
          <w:szCs w:val="24"/>
          <w14:ligatures w14:val="none"/>
        </w:rPr>
        <w:t xml:space="preserve"> hereof and any and all other fees to be paid to County Treasurer, the Lender, or any other party by the Property Owner in connection with the Loan. </w:t>
      </w:r>
    </w:p>
    <w:p w14:paraId="0E59C801"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 “Loan Documents” shall mean the loan documents with respect to the Loan entered into between the Property Owner and the Lender. </w:t>
      </w:r>
    </w:p>
    <w:p w14:paraId="255A94DF"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"Note" shall have the meaning given such term in the Loan Agreement. </w:t>
      </w:r>
    </w:p>
    <w:p w14:paraId="1F0E05EE"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"PACE Assessment" means a given annual PACE Assessment levied as an assessment pursuant to Section 13-3205(7) of the Act.  </w:t>
      </w:r>
    </w:p>
    <w:p w14:paraId="780649E8"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"PACE Assessments" means more than one PACE Assessment.  </w:t>
      </w:r>
    </w:p>
    <w:p w14:paraId="244E504E"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“Project” means the planning, design, and installation of the energy efficiency improvements on the Property. </w:t>
      </w:r>
    </w:p>
    <w:p w14:paraId="6B6B8019" w14:textId="77777777" w:rsidR="00E32DDC" w:rsidRPr="004166CC" w:rsidRDefault="00E32DDC" w:rsidP="00E32DDC">
      <w:pPr>
        <w:spacing w:after="0" w:line="240" w:lineRule="auto"/>
        <w:ind w:left="1440"/>
        <w:jc w:val="both"/>
        <w:textAlignment w:val="baseline"/>
        <w:rPr>
          <w:rFonts w:ascii="Segoe UI" w:eastAsia="Times New Roman" w:hAnsi="Segoe UI" w:cs="Segoe UI"/>
          <w:color w:val="000000"/>
          <w:kern w:val="0"/>
          <w:sz w:val="18"/>
          <w:szCs w:val="18"/>
          <w14:ligatures w14:val="none"/>
        </w:rPr>
      </w:pPr>
      <w:r w:rsidRPr="004166CC">
        <w:rPr>
          <w:rFonts w:ascii="Times New Roman" w:eastAsia="Times New Roman" w:hAnsi="Times New Roman" w:cs="Times New Roman"/>
          <w:color w:val="000000"/>
          <w:kern w:val="0"/>
          <w:sz w:val="24"/>
          <w:szCs w:val="24"/>
          <w14:ligatures w14:val="none"/>
        </w:rPr>
        <w:t>"Register of Deeds" means the office of the Register of Deeds for Lancaster County. </w:t>
      </w:r>
    </w:p>
    <w:p w14:paraId="161E2F07" w14:textId="77777777" w:rsidR="00E32DDC" w:rsidRPr="002E3809" w:rsidRDefault="00E32DDC" w:rsidP="00E32DDC">
      <w:pPr>
        <w:spacing w:after="0" w:line="240" w:lineRule="auto"/>
        <w:ind w:left="1440"/>
        <w:jc w:val="both"/>
        <w:textAlignment w:val="baseline"/>
        <w:rPr>
          <w:rFonts w:ascii="Times New Roman" w:eastAsia="Times New Roman" w:hAnsi="Times New Roman" w:cs="Times New Roman"/>
          <w:color w:val="000000"/>
          <w:kern w:val="0"/>
          <w:sz w:val="24"/>
          <w:szCs w:val="24"/>
          <w14:ligatures w14:val="none"/>
        </w:rPr>
      </w:pPr>
      <w:r w:rsidRPr="004166CC">
        <w:rPr>
          <w:rFonts w:ascii="Times New Roman" w:eastAsia="Times New Roman" w:hAnsi="Times New Roman" w:cs="Times New Roman"/>
          <w:color w:val="000000"/>
          <w:kern w:val="0"/>
          <w:sz w:val="24"/>
          <w:szCs w:val="24"/>
          <w14:ligatures w14:val="none"/>
        </w:rPr>
        <w:t>"Tax Year" means the period from January 1 through the following December 31</w:t>
      </w:r>
      <w:r w:rsidRPr="00CE42AF">
        <w:rPr>
          <w:rFonts w:ascii="Segoe UI" w:hAnsi="Segoe UI" w:cs="Segoe UI"/>
          <w:noProof/>
          <w:sz w:val="18"/>
          <w:szCs w:val="18"/>
        </w:rPr>
        <w:drawing>
          <wp:inline distT="0" distB="0" distL="0" distR="0" wp14:anchorId="326E57AA" wp14:editId="4E25D7F8">
            <wp:extent cx="58420" cy="58420"/>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20" cy="58420"/>
                    </a:xfrm>
                    <a:prstGeom prst="rect">
                      <a:avLst/>
                    </a:prstGeom>
                    <a:noFill/>
                    <a:ln>
                      <a:noFill/>
                    </a:ln>
                  </pic:spPr>
                </pic:pic>
              </a:graphicData>
            </a:graphic>
          </wp:inline>
        </w:drawing>
      </w:r>
      <w:r w:rsidRPr="004166CC">
        <w:rPr>
          <w:rFonts w:ascii="Times New Roman" w:eastAsia="Times New Roman" w:hAnsi="Times New Roman" w:cs="Times New Roman"/>
          <w:color w:val="000000"/>
          <w:kern w:val="0"/>
          <w:sz w:val="24"/>
          <w:szCs w:val="24"/>
          <w14:ligatures w14:val="none"/>
        </w:rPr>
        <w:t> </w:t>
      </w:r>
    </w:p>
    <w:p w14:paraId="1EFEE168" w14:textId="77777777" w:rsidR="00E32DDC" w:rsidRPr="00C47842" w:rsidRDefault="00E32DDC" w:rsidP="00E32DDC">
      <w:pPr>
        <w:spacing w:after="0" w:line="240" w:lineRule="auto"/>
        <w:ind w:left="1440"/>
        <w:jc w:val="both"/>
        <w:textAlignment w:val="baseline"/>
        <w:rPr>
          <w:rFonts w:ascii="Times New Roman" w:eastAsia="Times New Roman" w:hAnsi="Times New Roman" w:cs="Times New Roman"/>
          <w:kern w:val="0"/>
          <w:sz w:val="24"/>
          <w:szCs w:val="24"/>
          <w14:ligatures w14:val="none"/>
        </w:rPr>
      </w:pPr>
    </w:p>
    <w:p w14:paraId="331A1FA9" w14:textId="77777777" w:rsidR="00E32DDC" w:rsidRDefault="00E32DDC" w:rsidP="00E32DDC">
      <w:pPr>
        <w:numPr>
          <w:ilvl w:val="0"/>
          <w:numId w:val="1"/>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u w:val="single"/>
          <w14:ligatures w14:val="none"/>
        </w:rPr>
        <w:t>Payments</w:t>
      </w:r>
      <w:r w:rsidRPr="00CE42AF">
        <w:rPr>
          <w:rFonts w:ascii="Times New Roman" w:eastAsia="Times New Roman" w:hAnsi="Times New Roman" w:cs="Times New Roman"/>
          <w:kern w:val="0"/>
          <w:sz w:val="24"/>
          <w:szCs w:val="24"/>
          <w14:ligatures w14:val="none"/>
        </w:rPr>
        <w:t>. The Loan Amount shall be payable in semi-annual Installments on June 20</w:t>
      </w:r>
      <w:r w:rsidRPr="00CE42AF">
        <w:rPr>
          <w:rFonts w:ascii="Times New Roman" w:eastAsia="Times New Roman" w:hAnsi="Times New Roman" w:cs="Times New Roman"/>
          <w:kern w:val="0"/>
          <w:sz w:val="19"/>
          <w:szCs w:val="19"/>
          <w:vertAlign w:val="superscript"/>
          <w14:ligatures w14:val="none"/>
        </w:rPr>
        <w:t>th</w:t>
      </w:r>
      <w:r w:rsidRPr="00CE42AF">
        <w:rPr>
          <w:rFonts w:ascii="Times New Roman" w:eastAsia="Times New Roman" w:hAnsi="Times New Roman" w:cs="Times New Roman"/>
          <w:kern w:val="0"/>
          <w:sz w:val="24"/>
          <w:szCs w:val="24"/>
          <w14:ligatures w14:val="none"/>
        </w:rPr>
        <w:t xml:space="preserve"> and December 20</w:t>
      </w:r>
      <w:r w:rsidRPr="00CE42AF">
        <w:rPr>
          <w:rFonts w:ascii="Times New Roman" w:eastAsia="Times New Roman" w:hAnsi="Times New Roman" w:cs="Times New Roman"/>
          <w:kern w:val="0"/>
          <w:sz w:val="19"/>
          <w:szCs w:val="19"/>
          <w:vertAlign w:val="superscript"/>
          <w14:ligatures w14:val="none"/>
        </w:rPr>
        <w:t>th</w:t>
      </w:r>
      <w:r w:rsidRPr="00CE42AF">
        <w:rPr>
          <w:rFonts w:ascii="Times New Roman" w:eastAsia="Times New Roman" w:hAnsi="Times New Roman" w:cs="Times New Roman"/>
          <w:kern w:val="0"/>
          <w:sz w:val="24"/>
          <w:szCs w:val="24"/>
          <w14:ligatures w14:val="none"/>
        </w:rPr>
        <w:t xml:space="preserve"> of each Tax Year. The Loan shall bear interest, including default interest, at the rates set forth in the Note and payments shall be due under the Note and the Loan Agreement as more fully described therein and in Section </w:t>
      </w:r>
      <w:r w:rsidRPr="00CE42AF">
        <w:rPr>
          <w:rFonts w:ascii="Times New Roman" w:eastAsia="Times New Roman" w:hAnsi="Times New Roman" w:cs="Times New Roman"/>
          <w:color w:val="000000"/>
          <w:kern w:val="0"/>
          <w:sz w:val="24"/>
          <w:szCs w:val="24"/>
          <w:shd w:val="clear" w:color="auto" w:fill="E1E3E6"/>
          <w14:ligatures w14:val="none"/>
        </w:rPr>
        <w:t>5</w:t>
      </w:r>
      <w:r w:rsidRPr="00CE42AF">
        <w:rPr>
          <w:rFonts w:ascii="Times New Roman" w:eastAsia="Times New Roman" w:hAnsi="Times New Roman" w:cs="Times New Roman"/>
          <w:kern w:val="0"/>
          <w:sz w:val="24"/>
          <w:szCs w:val="24"/>
          <w14:ligatures w14:val="none"/>
        </w:rPr>
        <w:t xml:space="preserve"> of this Contract, ending upon payment in full of the Loan Amount and all other charges, fees, expenses and other amounts due under this Contract, the Loan Agreement and the Note.  The amounts of the Installments are based on a Loan Amount as of the date of this Contract of $</w:t>
      </w:r>
      <w:r w:rsidRPr="00CE42AF">
        <w:rPr>
          <w:rFonts w:ascii="Times New Roman" w:eastAsia="Times New Roman" w:hAnsi="Times New Roman" w:cs="Times New Roman"/>
          <w:kern w:val="0"/>
          <w:sz w:val="24"/>
          <w:szCs w:val="24"/>
          <w:shd w:val="clear" w:color="auto" w:fill="FFFF00"/>
          <w14:ligatures w14:val="none"/>
        </w:rPr>
        <w:t>[●]</w:t>
      </w:r>
      <w:r w:rsidRPr="00CE42AF">
        <w:rPr>
          <w:rFonts w:ascii="Times New Roman" w:eastAsia="Times New Roman" w:hAnsi="Times New Roman" w:cs="Times New Roman"/>
          <w:kern w:val="0"/>
          <w:sz w:val="24"/>
          <w:szCs w:val="24"/>
          <w14:ligatures w14:val="none"/>
        </w:rPr>
        <w:t xml:space="preserve">, and are more specifically provided on </w:t>
      </w:r>
      <w:r w:rsidRPr="00CE42AF">
        <w:rPr>
          <w:rFonts w:ascii="Times New Roman" w:eastAsia="Times New Roman" w:hAnsi="Times New Roman" w:cs="Times New Roman"/>
          <w:kern w:val="0"/>
          <w:sz w:val="24"/>
          <w:szCs w:val="24"/>
          <w:u w:val="single"/>
          <w14:ligatures w14:val="none"/>
        </w:rPr>
        <w:t>Exhibit C</w:t>
      </w:r>
      <w:r w:rsidRPr="00CE42AF">
        <w:rPr>
          <w:rFonts w:ascii="Times New Roman" w:eastAsia="Times New Roman" w:hAnsi="Times New Roman" w:cs="Times New Roman"/>
          <w:kern w:val="0"/>
          <w:sz w:val="24"/>
          <w:szCs w:val="24"/>
          <w14:ligatures w14:val="none"/>
        </w:rPr>
        <w:t xml:space="preserve"> hereto.  The Loan shall be fully amortized over the term of the Loan, and shall be repaid on the terms set forth in this Contract, the Loan Agreement and the Note. For each Tax Year during the term of this Contract, the Lender shall supply GNPD with the amount of each Installment for such year by delivering a completed Lender Installment Certificate in the form attached hereto </w:t>
      </w:r>
      <w:r w:rsidRPr="00CE42AF">
        <w:rPr>
          <w:rFonts w:ascii="Times New Roman" w:eastAsia="Times New Roman" w:hAnsi="Times New Roman" w:cs="Times New Roman"/>
          <w:kern w:val="0"/>
          <w:sz w:val="24"/>
          <w:szCs w:val="24"/>
          <w14:ligatures w14:val="none"/>
        </w:rPr>
        <w:lastRenderedPageBreak/>
        <w:t xml:space="preserve">as </w:t>
      </w:r>
      <w:r w:rsidRPr="00CE42AF">
        <w:rPr>
          <w:rFonts w:ascii="Times New Roman" w:eastAsia="Times New Roman" w:hAnsi="Times New Roman" w:cs="Times New Roman"/>
          <w:kern w:val="0"/>
          <w:sz w:val="24"/>
          <w:szCs w:val="24"/>
          <w:u w:val="single"/>
          <w14:ligatures w14:val="none"/>
        </w:rPr>
        <w:t>Exhibit D</w:t>
      </w:r>
      <w:r w:rsidRPr="00CE42AF">
        <w:rPr>
          <w:rFonts w:ascii="Times New Roman" w:eastAsia="Times New Roman" w:hAnsi="Times New Roman" w:cs="Times New Roman"/>
          <w:kern w:val="0"/>
          <w:sz w:val="24"/>
          <w:szCs w:val="24"/>
          <w14:ligatures w14:val="none"/>
        </w:rPr>
        <w:t xml:space="preserve"> on or before December 31 of such Tax Year. Should the Lender fail to deliver a Lender Installment Certificate on or before December 31 of any Tax Year, the Installments shall be presumed to be the same as the Installments for the applicable Tax Year as shown on </w:t>
      </w:r>
      <w:r w:rsidRPr="00CE42AF">
        <w:rPr>
          <w:rFonts w:ascii="Times New Roman" w:eastAsia="Times New Roman" w:hAnsi="Times New Roman" w:cs="Times New Roman"/>
          <w:kern w:val="0"/>
          <w:sz w:val="24"/>
          <w:szCs w:val="24"/>
          <w:u w:val="single"/>
          <w14:ligatures w14:val="none"/>
        </w:rPr>
        <w:t>Exhibit C</w:t>
      </w:r>
      <w:r w:rsidRPr="00CE42AF">
        <w:rPr>
          <w:rFonts w:ascii="Times New Roman" w:eastAsia="Times New Roman" w:hAnsi="Times New Roman" w:cs="Times New Roman"/>
          <w:kern w:val="0"/>
          <w:sz w:val="24"/>
          <w:szCs w:val="24"/>
          <w14:ligatures w14:val="none"/>
        </w:rPr>
        <w:t>, with any surplus or shortfall to be addressed by adjusting the amount of subsequent Installments. </w:t>
      </w:r>
    </w:p>
    <w:p w14:paraId="0C3D57CF" w14:textId="77777777" w:rsidR="00E32DDC" w:rsidRDefault="00E32DDC" w:rsidP="00E32DDC">
      <w:pPr>
        <w:numPr>
          <w:ilvl w:val="0"/>
          <w:numId w:val="2"/>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u w:val="single"/>
          <w14:ligatures w14:val="none"/>
        </w:rPr>
        <w:t>Consent to PACE Assessments</w:t>
      </w:r>
      <w:r w:rsidRPr="00CE42AF">
        <w:rPr>
          <w:rFonts w:ascii="Times New Roman" w:eastAsia="Times New Roman" w:hAnsi="Times New Roman" w:cs="Times New Roman"/>
          <w:kern w:val="0"/>
          <w:sz w:val="24"/>
          <w:szCs w:val="24"/>
          <w14:ligatures w14:val="none"/>
        </w:rPr>
        <w:t>.</w:t>
      </w:r>
    </w:p>
    <w:p w14:paraId="285E69A1" w14:textId="77777777" w:rsidR="00E32DDC" w:rsidRPr="00CE42AF" w:rsidRDefault="00E32DDC" w:rsidP="00E32DDC">
      <w:pPr>
        <w:numPr>
          <w:ilvl w:val="0"/>
          <w:numId w:val="3"/>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 By entering into the Contract, GNPD hereby agrees to enforce the PACE Assessments and impose the Installments as PACE Assessments pursuant to the Act.  Upon execution of this Contract, GNPD will cause this Contract to be recorded against the Property in the office of the Register of Deeds.   </w:t>
      </w:r>
    </w:p>
    <w:p w14:paraId="49071FA0" w14:textId="77777777" w:rsidR="00E32DDC" w:rsidRPr="002E3809" w:rsidRDefault="00E32DDC" w:rsidP="00E32DDC">
      <w:pPr>
        <w:numPr>
          <w:ilvl w:val="0"/>
          <w:numId w:val="4"/>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Property Owner hereby agrees and acknowledges: (i) that Property Owner has received or will receive a special benefit by financing the Project through GNPD that equals or exceeds the total amount of the PACE Assessments; (ii) that the Property is subject to the PACE Assessments, and further consents to the levy of the Installments; (iii) that Property Owner shall cause to be paid the Installments when due pursuant to the terms set forth in this Contract, the Loan Agreement and the Note; and (iv) that delinquent the Installment(s) of the PACE Assessment can become a PACE lien under the Act. </w:t>
      </w:r>
    </w:p>
    <w:p w14:paraId="31552AAC" w14:textId="77777777" w:rsidR="00E32DDC" w:rsidRPr="00C979D9" w:rsidRDefault="00E32DDC" w:rsidP="00E32DDC">
      <w:pPr>
        <w:numPr>
          <w:ilvl w:val="0"/>
          <w:numId w:val="2"/>
        </w:numPr>
        <w:spacing w:line="240" w:lineRule="auto"/>
        <w:ind w:left="1440" w:firstLine="0"/>
        <w:jc w:val="both"/>
        <w:textAlignment w:val="baseline"/>
        <w:rPr>
          <w:rFonts w:ascii="Times New Roman" w:eastAsia="CIDFont+F1" w:hAnsi="Times New Roman" w:cs="Times New Roman"/>
          <w:sz w:val="24"/>
          <w:szCs w:val="24"/>
        </w:rPr>
      </w:pPr>
      <w:r w:rsidRPr="00C979D9">
        <w:rPr>
          <w:rFonts w:ascii="Times New Roman" w:hAnsi="Times New Roman" w:cs="Times New Roman"/>
          <w:sz w:val="24"/>
          <w:szCs w:val="24"/>
          <w:u w:val="single"/>
        </w:rPr>
        <w:t>Term; Covenant for Weighted Useful Life and Sufficient Resources</w:t>
      </w:r>
      <w:r w:rsidRPr="00C979D9">
        <w:rPr>
          <w:rFonts w:ascii="Times New Roman" w:hAnsi="Times New Roman" w:cs="Times New Roman"/>
          <w:sz w:val="24"/>
          <w:szCs w:val="24"/>
        </w:rPr>
        <w:t>. This Contract shall remain in full force and in effect until the Loan Amount and all other charges, fees, expenses and other amounts due under this Contract, the Loan Agreement and the Note have been paid in full. Property Owner hereby agrees and acknowledges that (a) the weighted average useful life of the Project exceeds the term of this Contract; (b) there are sufficient resources to complete the Project; and (c) the estimated economic benefit, including, but not limited to, energy cost savings, maintenance cost savings, and other property operating savings expected from the Project during the term of this Contract, is equal or greater than the principal cost of the Project. </w:t>
      </w:r>
      <w:commentRangeStart w:id="1"/>
      <w:commentRangeStart w:id="2"/>
      <w:r w:rsidRPr="00C979D9">
        <w:rPr>
          <w:rFonts w:ascii="Times New Roman" w:eastAsia="CIDFont+F1" w:hAnsi="Times New Roman" w:cs="Times New Roman"/>
          <w:sz w:val="24"/>
          <w:szCs w:val="24"/>
        </w:rPr>
        <w:t xml:space="preserve">The Property Owner covenants and agrees to acquire, construct and install the </w:t>
      </w:r>
      <w:r>
        <w:rPr>
          <w:rFonts w:ascii="Times New Roman" w:eastAsia="CIDFont+F1" w:hAnsi="Times New Roman" w:cs="Times New Roman"/>
          <w:sz w:val="24"/>
          <w:szCs w:val="24"/>
        </w:rPr>
        <w:t>Project</w:t>
      </w:r>
      <w:r w:rsidRPr="00C979D9">
        <w:rPr>
          <w:rFonts w:ascii="Times New Roman" w:eastAsia="CIDFont+F1" w:hAnsi="Times New Roman" w:cs="Times New Roman"/>
          <w:sz w:val="24"/>
          <w:szCs w:val="24"/>
        </w:rPr>
        <w:t xml:space="preserve"> as described in </w:t>
      </w:r>
      <w:r w:rsidRPr="00C979D9">
        <w:rPr>
          <w:rFonts w:ascii="Times New Roman" w:eastAsia="CIDFont+F1" w:hAnsi="Times New Roman" w:cs="Times New Roman"/>
          <w:sz w:val="24"/>
          <w:szCs w:val="24"/>
          <w:u w:val="single"/>
        </w:rPr>
        <w:t>Exhibit B</w:t>
      </w:r>
      <w:r w:rsidRPr="00C979D9">
        <w:rPr>
          <w:rFonts w:ascii="Times New Roman" w:eastAsia="CIDFont+F1" w:hAnsi="Times New Roman" w:cs="Times New Roman"/>
          <w:sz w:val="24"/>
          <w:szCs w:val="24"/>
        </w:rPr>
        <w:t xml:space="preserve"> on the Special Assessment Parcel described on </w:t>
      </w:r>
      <w:r w:rsidRPr="00C979D9">
        <w:rPr>
          <w:rFonts w:ascii="Times New Roman" w:eastAsia="CIDFont+F1" w:hAnsi="Times New Roman" w:cs="Times New Roman"/>
          <w:sz w:val="24"/>
          <w:szCs w:val="24"/>
          <w:u w:val="single"/>
        </w:rPr>
        <w:t>Exhibit A</w:t>
      </w:r>
      <w:r w:rsidRPr="00C979D9">
        <w:rPr>
          <w:rFonts w:ascii="Times New Roman" w:eastAsia="CIDFont+F1" w:hAnsi="Times New Roman" w:cs="Times New Roman"/>
          <w:sz w:val="24"/>
          <w:szCs w:val="24"/>
        </w:rPr>
        <w:t xml:space="preserve"> in full conformity with all applicable laws and regulations and in compliance with the PACE Program eligibility requirements set forth in the GNPD Program Manual. If the proceeds of the Loan are not sufficient to pay the costs of the </w:t>
      </w:r>
      <w:r>
        <w:rPr>
          <w:rFonts w:ascii="Times New Roman" w:eastAsia="CIDFont+F1" w:hAnsi="Times New Roman" w:cs="Times New Roman"/>
          <w:sz w:val="24"/>
          <w:szCs w:val="24"/>
        </w:rPr>
        <w:t>Project</w:t>
      </w:r>
      <w:r w:rsidRPr="00C979D9">
        <w:rPr>
          <w:rFonts w:ascii="Times New Roman" w:eastAsia="CIDFont+F1" w:hAnsi="Times New Roman" w:cs="Times New Roman"/>
          <w:sz w:val="24"/>
          <w:szCs w:val="24"/>
        </w:rPr>
        <w:t xml:space="preserve"> as aforesaid, the Property Owner agrees to complete the </w:t>
      </w:r>
      <w:r>
        <w:rPr>
          <w:rFonts w:ascii="Times New Roman" w:eastAsia="CIDFont+F1" w:hAnsi="Times New Roman" w:cs="Times New Roman"/>
          <w:sz w:val="24"/>
          <w:szCs w:val="24"/>
        </w:rPr>
        <w:t>Project</w:t>
      </w:r>
      <w:r w:rsidRPr="00C979D9">
        <w:rPr>
          <w:rFonts w:ascii="Times New Roman" w:eastAsia="CIDFont+F1" w:hAnsi="Times New Roman" w:cs="Times New Roman"/>
          <w:sz w:val="24"/>
          <w:szCs w:val="24"/>
        </w:rPr>
        <w:t xml:space="preserve"> and to pay that portion of the costs of the </w:t>
      </w:r>
      <w:r>
        <w:rPr>
          <w:rFonts w:ascii="Times New Roman" w:eastAsia="CIDFont+F1" w:hAnsi="Times New Roman" w:cs="Times New Roman"/>
          <w:sz w:val="24"/>
          <w:szCs w:val="24"/>
        </w:rPr>
        <w:t xml:space="preserve">Project </w:t>
      </w:r>
      <w:r w:rsidRPr="00C979D9">
        <w:rPr>
          <w:rFonts w:ascii="Times New Roman" w:eastAsia="CIDFont+F1" w:hAnsi="Times New Roman" w:cs="Times New Roman"/>
          <w:sz w:val="24"/>
          <w:szCs w:val="24"/>
        </w:rPr>
        <w:t xml:space="preserve">in excess of the amount of the Loan. The Property Owner acknowledges and agrees that the City Parties make no representation, either express or implied, that the proceeds of the Loan will be sufficient to pay the total costs of the </w:t>
      </w:r>
      <w:r>
        <w:rPr>
          <w:rFonts w:ascii="Times New Roman" w:eastAsia="CIDFont+F1" w:hAnsi="Times New Roman" w:cs="Times New Roman"/>
          <w:sz w:val="24"/>
          <w:szCs w:val="24"/>
        </w:rPr>
        <w:t>Project</w:t>
      </w:r>
      <w:r w:rsidRPr="00C979D9">
        <w:rPr>
          <w:rFonts w:ascii="Times New Roman" w:eastAsia="CIDFont+F1" w:hAnsi="Times New Roman" w:cs="Times New Roman"/>
          <w:sz w:val="24"/>
          <w:szCs w:val="24"/>
        </w:rPr>
        <w:t xml:space="preserve">, and the Property Owner agrees that if, after exhaustion of the proceeds of the Loan, the Property Owner shall be required to pay any portion of the costs of the </w:t>
      </w:r>
      <w:r>
        <w:rPr>
          <w:rFonts w:ascii="Times New Roman" w:eastAsia="CIDFont+F1" w:hAnsi="Times New Roman" w:cs="Times New Roman"/>
          <w:sz w:val="24"/>
          <w:szCs w:val="24"/>
        </w:rPr>
        <w:t>Project</w:t>
      </w:r>
      <w:r w:rsidRPr="00C979D9">
        <w:rPr>
          <w:rFonts w:ascii="Times New Roman" w:eastAsia="CIDFont+F1" w:hAnsi="Times New Roman" w:cs="Times New Roman"/>
          <w:sz w:val="24"/>
          <w:szCs w:val="24"/>
        </w:rPr>
        <w:t xml:space="preserve"> from its own funds, the Property Owner shall not be entitled to any reimbursement therefor from City Parties or from the Lender, nor shall the Property Owner be entitled to any abatement or diminution of the amount of the Special Assessment created by this Agreement or of any interest, charges or penalties which may accrue thereon.</w:t>
      </w:r>
      <w:commentRangeEnd w:id="1"/>
      <w:r w:rsidRPr="00C979D9">
        <w:rPr>
          <w:rStyle w:val="CommentReference"/>
          <w:rFonts w:ascii="Times New Roman" w:hAnsi="Times New Roman" w:cs="Times New Roman"/>
          <w:sz w:val="24"/>
          <w:szCs w:val="24"/>
        </w:rPr>
        <w:commentReference w:id="1"/>
      </w:r>
      <w:commentRangeEnd w:id="2"/>
      <w:r w:rsidRPr="00C979D9">
        <w:rPr>
          <w:rStyle w:val="CommentReference"/>
          <w:rFonts w:ascii="Times New Roman" w:hAnsi="Times New Roman" w:cs="Times New Roman"/>
          <w:sz w:val="24"/>
          <w:szCs w:val="24"/>
        </w:rPr>
        <w:commentReference w:id="2"/>
      </w:r>
    </w:p>
    <w:p w14:paraId="2B52D164" w14:textId="77777777" w:rsidR="00E32DDC" w:rsidRPr="004166CC" w:rsidRDefault="00E32DDC" w:rsidP="00E32DDC">
      <w:pPr>
        <w:pStyle w:val="BodyText"/>
        <w:numPr>
          <w:ilvl w:val="0"/>
          <w:numId w:val="19"/>
        </w:numPr>
        <w:spacing w:after="160"/>
        <w:ind w:left="1440" w:firstLine="0"/>
        <w:jc w:val="both"/>
        <w:rPr>
          <w:rFonts w:eastAsia="CIDFont+F1"/>
          <w14:ligatures w14:val="standardContextual"/>
        </w:rPr>
      </w:pPr>
      <w:r w:rsidRPr="006C2929">
        <w:rPr>
          <w:rFonts w:eastAsia="CIDFont+F1"/>
        </w:rPr>
        <w:t xml:space="preserve"> </w:t>
      </w:r>
      <w:r w:rsidRPr="00CE42AF">
        <w:rPr>
          <w:u w:val="single"/>
        </w:rPr>
        <w:t>Installments</w:t>
      </w:r>
      <w:r w:rsidRPr="00CE42AF">
        <w:t>.</w:t>
      </w:r>
    </w:p>
    <w:p w14:paraId="2337B90E" w14:textId="77777777" w:rsidR="00E32DDC" w:rsidRPr="00CE42AF" w:rsidRDefault="00E32DDC" w:rsidP="00E32DDC">
      <w:pPr>
        <w:numPr>
          <w:ilvl w:val="0"/>
          <w:numId w:val="5"/>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 During the term of this Contract, the PACE Assessments shall be paid directly to the Lender. </w:t>
      </w:r>
    </w:p>
    <w:p w14:paraId="2BC30BC1" w14:textId="77777777" w:rsidR="00E32DDC" w:rsidRPr="00CE42AF" w:rsidRDefault="00E32DDC" w:rsidP="00E32DDC">
      <w:pPr>
        <w:numPr>
          <w:ilvl w:val="0"/>
          <w:numId w:val="6"/>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lastRenderedPageBreak/>
        <w:t>The aggregate amount of all PACE Assessments shall equal the cost of the energy project,</w:t>
      </w:r>
      <w:r w:rsidRPr="00CE42AF">
        <w:rPr>
          <w:rFonts w:ascii="Times New Roman" w:eastAsia="Times New Roman" w:hAnsi="Times New Roman" w:cs="Times New Roman"/>
          <w:kern w:val="0"/>
          <w:sz w:val="28"/>
          <w:szCs w:val="28"/>
          <w14:ligatures w14:val="none"/>
        </w:rPr>
        <w:t xml:space="preserve"> </w:t>
      </w:r>
      <w:r w:rsidRPr="00CE42AF">
        <w:rPr>
          <w:rFonts w:ascii="Times New Roman" w:eastAsia="Times New Roman" w:hAnsi="Times New Roman" w:cs="Times New Roman"/>
          <w:kern w:val="0"/>
          <w:sz w:val="24"/>
          <w:szCs w:val="24"/>
          <w14:ligatures w14:val="none"/>
        </w:rPr>
        <w:t xml:space="preserve">interest, including capitalized interest, financing costs and fees described in the Loan Documents and this Contract, and all as permitted by the Act and as expressed in the Loan Amount, as shown on </w:t>
      </w:r>
      <w:r w:rsidRPr="00CE42AF">
        <w:rPr>
          <w:rFonts w:ascii="Times New Roman" w:eastAsia="Times New Roman" w:hAnsi="Times New Roman" w:cs="Times New Roman"/>
          <w:kern w:val="0"/>
          <w:sz w:val="24"/>
          <w:szCs w:val="24"/>
          <w:u w:val="single"/>
          <w14:ligatures w14:val="none"/>
        </w:rPr>
        <w:t>Exhibit C</w:t>
      </w:r>
      <w:r w:rsidRPr="00CE42AF">
        <w:rPr>
          <w:rFonts w:ascii="Times New Roman" w:eastAsia="Times New Roman" w:hAnsi="Times New Roman" w:cs="Times New Roman"/>
          <w:kern w:val="0"/>
          <w:sz w:val="24"/>
          <w:szCs w:val="24"/>
          <w14:ligatures w14:val="none"/>
        </w:rPr>
        <w:t xml:space="preserve"> attached and incorporated by this reference. </w:t>
      </w:r>
    </w:p>
    <w:p w14:paraId="74A6B165" w14:textId="77777777" w:rsidR="00E32DDC" w:rsidRPr="00CE42AF" w:rsidRDefault="00E32DDC" w:rsidP="00E32DDC">
      <w:pPr>
        <w:numPr>
          <w:ilvl w:val="0"/>
          <w:numId w:val="7"/>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Property Owner hereby agrees to pay the PACE Assessment coming due on December 31 of each Tax Year in two equal Installments, the first on or before June 20</w:t>
      </w:r>
      <w:r w:rsidRPr="00CE42AF">
        <w:rPr>
          <w:rFonts w:ascii="Times New Roman" w:eastAsia="Times New Roman" w:hAnsi="Times New Roman" w:cs="Times New Roman"/>
          <w:kern w:val="0"/>
          <w:sz w:val="19"/>
          <w:szCs w:val="19"/>
          <w:vertAlign w:val="superscript"/>
          <w14:ligatures w14:val="none"/>
        </w:rPr>
        <w:t>th</w:t>
      </w:r>
      <w:r w:rsidRPr="00CE42AF">
        <w:rPr>
          <w:rFonts w:ascii="Times New Roman" w:eastAsia="Times New Roman" w:hAnsi="Times New Roman" w:cs="Times New Roman"/>
          <w:kern w:val="0"/>
          <w:sz w:val="24"/>
          <w:szCs w:val="24"/>
          <w14:ligatures w14:val="none"/>
        </w:rPr>
        <w:t xml:space="preserve"> and the second on or before December 20</w:t>
      </w:r>
      <w:r w:rsidRPr="00CE42AF">
        <w:rPr>
          <w:rFonts w:ascii="Times New Roman" w:eastAsia="Times New Roman" w:hAnsi="Times New Roman" w:cs="Times New Roman"/>
          <w:kern w:val="0"/>
          <w:sz w:val="19"/>
          <w:szCs w:val="19"/>
          <w:vertAlign w:val="superscript"/>
          <w14:ligatures w14:val="none"/>
        </w:rPr>
        <w:t>th</w:t>
      </w:r>
      <w:r w:rsidRPr="00CE42AF">
        <w:rPr>
          <w:rFonts w:ascii="Times New Roman" w:eastAsia="Times New Roman" w:hAnsi="Times New Roman" w:cs="Times New Roman"/>
          <w:kern w:val="0"/>
          <w:sz w:val="24"/>
          <w:szCs w:val="24"/>
          <w14:ligatures w14:val="none"/>
        </w:rPr>
        <w:t xml:space="preserve"> of the year immediately following the date that the PACE Assessment came due.  For clarity, and as an example, if a PACE Assessment comes due on December 31, 2021, the PACE Assessment Installment for Tax Year 2021 shall be paid as follows: (i)_the first Installment of one-half of the PACE Assessment shall be due and payable on or before June 20, 2022, and delinquent on June 21, 2022, and (ii) the second Installment of one-half of the PACE Assessment shall be due and payable on or before December 20, 2022, and delinquent on December 21, 2022. </w:t>
      </w:r>
    </w:p>
    <w:p w14:paraId="39F05811" w14:textId="77777777" w:rsidR="00E32DDC" w:rsidRPr="00CE42AF" w:rsidRDefault="00E32DDC" w:rsidP="00E32DDC">
      <w:pPr>
        <w:numPr>
          <w:ilvl w:val="0"/>
          <w:numId w:val="8"/>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Property Owner hereby agrees to pay the property tax bills and Installments for the Property during the term of this Contract in a timely fashion so as to avoid any default on, or delinquency in such payment. </w:t>
      </w:r>
    </w:p>
    <w:p w14:paraId="546F5F10" w14:textId="77777777" w:rsidR="00E32DDC" w:rsidRPr="00CE42AF" w:rsidRDefault="00E32DDC" w:rsidP="00E32DDC">
      <w:pPr>
        <w:numPr>
          <w:ilvl w:val="0"/>
          <w:numId w:val="9"/>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If the Property Owner fails to pay all or part of any Installment when due, or fees or costs under the Loan Documents and this Contract, the parties hereto acknowledge and agree that (i) default interest on the unpaid amounts of the Installments and such fees and costs (which shall include, without limitation, any Prepayment Fee as defined in the Note) shall accrue in favor of the Lender as set forth in the Note and Loan Documents, (ii) such default interest and fees and costs shall be added to the PACE Assessments and shall be included as part of the Installments due thereafter unless and until all such accrued and unpaid default interest and such fees and costs are paid in full, and (iii) such default interest shall be in addition to any and all penalties and interest that may be imposed by or accrue in favor of GNPD as a result of the Property Owner’s failure to pay real estate or other property taxes or other assessments on the Property.  In addition, Installments shall continue to be levied as PACE Assessments notwithstanding Property Owner’s failure to pay all or part of any past Installment, such that the County Treasurer shall continue to levy PACE Assessments, including default interest to be paid to the Lender, until the Loan Amount, including all accrued and unpaid interest, is paid in full. </w:t>
      </w:r>
    </w:p>
    <w:p w14:paraId="4F9ECF50" w14:textId="77777777" w:rsidR="00E32DDC" w:rsidRPr="00CE42AF" w:rsidRDefault="00E32DDC" w:rsidP="00E32DDC">
      <w:pPr>
        <w:numPr>
          <w:ilvl w:val="0"/>
          <w:numId w:val="10"/>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Property Owner hereby agrees and acknowledges that failure to pay any Installment of the PACE Assessments, or failure to pay any property taxes pertaining to the Property, will result in penalties and interest accruing in favor of the Lender on the amounts due, in addition to penalties and interest that may accrue in favor of GNPD.  In addition, upon receipt of written notice from the Lender, GNPD shall record a PACE lien on the Property as a result of any failure to pay when due (i) any payment required by the Note and Loan Documents or (ii) any Installment of the PACE Assessments. Furthermore, the Property Owner hereby agrees not to seek a compromise of any delinquent Installment. </w:t>
      </w:r>
    </w:p>
    <w:p w14:paraId="1A841C7D" w14:textId="77777777" w:rsidR="00E32DDC" w:rsidRDefault="00E32DDC" w:rsidP="00E32DDC">
      <w:pPr>
        <w:numPr>
          <w:ilvl w:val="0"/>
          <w:numId w:val="11"/>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Any PACE Assessment imposed on the Property that becomes delinquent, including any interest on the PACE Assessment and any penalty, shall constitute a PACE lien against the Property until the PACE Assessment, including any interest and penalty, is paid in full.  </w:t>
      </w:r>
    </w:p>
    <w:p w14:paraId="59459484" w14:textId="77777777" w:rsidR="00E32DDC" w:rsidRDefault="00E32DDC" w:rsidP="00E32DDC">
      <w:pPr>
        <w:spacing w:line="240" w:lineRule="auto"/>
        <w:jc w:val="both"/>
        <w:textAlignment w:val="baseline"/>
        <w:rPr>
          <w:rFonts w:ascii="Times New Roman" w:eastAsia="Times New Roman" w:hAnsi="Times New Roman" w:cs="Times New Roman"/>
          <w:kern w:val="0"/>
          <w:sz w:val="24"/>
          <w:szCs w:val="24"/>
          <w14:ligatures w14:val="none"/>
        </w:rPr>
      </w:pPr>
    </w:p>
    <w:p w14:paraId="5D5F7321" w14:textId="77777777" w:rsidR="00E32DDC" w:rsidRPr="00CA4957" w:rsidRDefault="00E32DDC" w:rsidP="00E32DDC">
      <w:pPr>
        <w:spacing w:line="240" w:lineRule="auto"/>
        <w:jc w:val="both"/>
        <w:textAlignment w:val="baseline"/>
        <w:rPr>
          <w:rFonts w:ascii="Times New Roman" w:eastAsia="Times New Roman" w:hAnsi="Times New Roman" w:cs="Times New Roman"/>
          <w:kern w:val="0"/>
          <w:sz w:val="24"/>
          <w:szCs w:val="24"/>
          <w14:ligatures w14:val="none"/>
        </w:rPr>
      </w:pPr>
    </w:p>
    <w:p w14:paraId="31D09766"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u w:val="single"/>
          <w14:ligatures w14:val="none"/>
        </w:rPr>
        <w:t>Loan Amount; Prepayment</w:t>
      </w:r>
      <w:r w:rsidRPr="00CE42AF">
        <w:rPr>
          <w:rFonts w:ascii="Times New Roman" w:eastAsia="Times New Roman" w:hAnsi="Times New Roman" w:cs="Times New Roman"/>
          <w:kern w:val="0"/>
          <w:sz w:val="24"/>
          <w:szCs w:val="24"/>
          <w14:ligatures w14:val="none"/>
        </w:rPr>
        <w:t>. </w:t>
      </w:r>
    </w:p>
    <w:p w14:paraId="2A4CF8CD" w14:textId="77777777" w:rsidR="00E32DDC" w:rsidRPr="00CE42AF" w:rsidRDefault="00E32DDC" w:rsidP="00E32DDC">
      <w:pPr>
        <w:numPr>
          <w:ilvl w:val="0"/>
          <w:numId w:val="12"/>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Subject to the terms and conditions in the Loan Documents, the Lender agrees to disburse to the Property Owner the Loan Amount. </w:t>
      </w:r>
    </w:p>
    <w:p w14:paraId="65F194A8" w14:textId="77777777" w:rsidR="00E32DDC" w:rsidRPr="00CE42AF" w:rsidRDefault="00E32DDC" w:rsidP="00E32DDC">
      <w:pPr>
        <w:numPr>
          <w:ilvl w:val="0"/>
          <w:numId w:val="13"/>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Property Owner may only prepay the Loan as set forth in the Loan Agreement and Note.  In the event of any permitted prepayment, the Lender shall certify to the Property Owner and GNPD the aggregate amount due on the Loan, including principal, interest, fees and any Prepayment Fee as described in the Note, within thirty (30) days of receipt of a written request for prepayment from the Property Owner.  If any prepayment is made to Lender, Lender shall certify to the Property Owner and GNPD any and all amounts collected by Lender within fifteen (15) days of receipt of a written request for prepayment by the Property Owner, as well as any administrative fees payable, but not yet collected, as of the anticipated prepayment date. To the extent that GNPD has received any funds from the Property Owner prior to the Property Owner’s requested date of prepayment, but has not yet remitted the same to the Lender, GNPD shall remit the same to the Lender on or before the date of the Property Owner’s requested date of prepayment. No prepayment shall be effective, and no funds paid by the Property Owner or GNPD will be applied to the Loan Amount, unless and until the Lender receives the full Loan Amount from GNPD and the Property Owner.  The Property Owner acknowledges that failure of GNPD to remit any funds held by GNPD on or prior to the Property Owner’s requested date of prepayment may result in additional interest due in connection with such prepayment. </w:t>
      </w:r>
    </w:p>
    <w:p w14:paraId="7FE0D61B" w14:textId="77777777" w:rsidR="00E32DDC" w:rsidRPr="0031645E" w:rsidRDefault="00E32DDC" w:rsidP="00E32DDC">
      <w:pPr>
        <w:numPr>
          <w:ilvl w:val="0"/>
          <w:numId w:val="14"/>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Without the prior written consent of the Lender, which consent may be given or withheld in the Lender's sole discretion, the Loan may not be prepaid in part and, if such consent is given, any such partial prepayment must be made in strict compliance with the terms and conditions set forth in such written consent, which terms and conditions may include a prepayment penalty. Any partial prepayment in violation of this provision will not be accepted by the Lender. Notwithstanding the foregoing, the Property Owner shall not be deemed to have made a prepayment if the Property Owner decides to pay any Installment in full, as opposed to payment on an installment basis, for any given Tax Year, as applicable. </w:t>
      </w:r>
    </w:p>
    <w:p w14:paraId="6F82CB48"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Collection of Installments</w:t>
      </w:r>
      <w:r w:rsidRPr="002E3809">
        <w:rPr>
          <w:rFonts w:ascii="Times New Roman" w:eastAsia="Times New Roman" w:hAnsi="Times New Roman" w:cs="Times New Roman"/>
          <w:kern w:val="0"/>
          <w:sz w:val="24"/>
          <w:szCs w:val="24"/>
          <w:u w:val="single"/>
          <w14:ligatures w14:val="none"/>
        </w:rPr>
        <w:t>: Payments to the Lender</w:t>
      </w:r>
      <w:r>
        <w:rPr>
          <w:rFonts w:ascii="Times New Roman" w:eastAsia="Times New Roman" w:hAnsi="Times New Roman" w:cs="Times New Roman"/>
          <w:kern w:val="0"/>
          <w:sz w:val="24"/>
          <w:szCs w:val="24"/>
          <w14:ligatures w14:val="none"/>
        </w:rPr>
        <w:t>.</w:t>
      </w:r>
    </w:p>
    <w:p w14:paraId="07BD8491" w14:textId="77777777" w:rsidR="00E32DDC" w:rsidRPr="00CE42AF" w:rsidRDefault="00E32DDC" w:rsidP="00E32DDC">
      <w:pPr>
        <w:numPr>
          <w:ilvl w:val="0"/>
          <w:numId w:val="15"/>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The City shall follow reasonable and customary practices to cause the PACE Assessments to be levied, including assessing penalties and charging interest. </w:t>
      </w:r>
    </w:p>
    <w:p w14:paraId="0C936873" w14:textId="77777777" w:rsidR="00E32DDC" w:rsidRPr="00CE42AF" w:rsidRDefault="00E32DDC" w:rsidP="00E32DDC">
      <w:pPr>
        <w:numPr>
          <w:ilvl w:val="0"/>
          <w:numId w:val="16"/>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All Installment payments shall be billed by, and paid directly to, the Lender as the Lender shall direct. </w:t>
      </w:r>
    </w:p>
    <w:p w14:paraId="0E1AB8FB" w14:textId="77777777" w:rsidR="00E32DDC" w:rsidRPr="00107BB7" w:rsidRDefault="00E32DDC" w:rsidP="00E32DDC">
      <w:pPr>
        <w:numPr>
          <w:ilvl w:val="0"/>
          <w:numId w:val="17"/>
        </w:num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14:ligatures w14:val="none"/>
        </w:rPr>
        <w:t>In the event of a failure of the Property Owner or its successors to pay any Installment of the PACE Assessments resulting in a PACE lien on the Property, the City agrees to exercise the remedies available to the City under the law, including referral of the matter to Lancaster County for collection and/or foreclosure pursuant to the statutes applicable to the collection and enforcement of assessments by the County Treasurer. </w:t>
      </w:r>
    </w:p>
    <w:p w14:paraId="32372750" w14:textId="77777777" w:rsidR="00E32DDC" w:rsidRPr="0031645E"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Limitation on Other Obligations Payable</w:t>
      </w:r>
      <w:r w:rsidRPr="0031645E">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31645E">
        <w:rPr>
          <w:rFonts w:ascii="Times New Roman" w:eastAsia="Times New Roman" w:hAnsi="Times New Roman" w:cs="Times New Roman"/>
          <w:kern w:val="0"/>
          <w:sz w:val="24"/>
          <w:szCs w:val="24"/>
          <w14:ligatures w14:val="none"/>
        </w:rPr>
        <w:t xml:space="preserve">GNPD will not issue or incur any obligations payable from the proceeds of the PACE Assessments nor voluntarily create </w:t>
      </w:r>
      <w:r w:rsidRPr="0031645E">
        <w:rPr>
          <w:rFonts w:ascii="Times New Roman" w:eastAsia="Times New Roman" w:hAnsi="Times New Roman" w:cs="Times New Roman"/>
          <w:kern w:val="0"/>
          <w:sz w:val="24"/>
          <w:szCs w:val="24"/>
          <w14:ligatures w14:val="none"/>
        </w:rPr>
        <w:lastRenderedPageBreak/>
        <w:t>or cause to be created any debt, lien, pledge, assignment, encumbrance or other charge upon the PACE Assessments or the Installments, except for administrative fees as provided in this Contract, the Loan Agreement, or as allowed by the Act. </w:t>
      </w:r>
    </w:p>
    <w:p w14:paraId="08EBEF66"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GNPD</w:t>
      </w:r>
      <w:r w:rsidRPr="002E3809">
        <w:rPr>
          <w:rFonts w:ascii="Times New Roman" w:eastAsia="Times New Roman" w:hAnsi="Times New Roman" w:cs="Times New Roman"/>
          <w:kern w:val="0"/>
          <w:sz w:val="24"/>
          <w:szCs w:val="24"/>
          <w:u w:val="single"/>
          <w14:ligatures w14:val="none"/>
        </w:rPr>
        <w:t xml:space="preserve">. </w:t>
      </w:r>
      <w:r>
        <w:rPr>
          <w:rFonts w:ascii="Times New Roman" w:eastAsia="Times New Roman" w:hAnsi="Times New Roman" w:cs="Times New Roman"/>
          <w:kern w:val="0"/>
          <w:sz w:val="24"/>
          <w:szCs w:val="24"/>
          <w:u w:val="single"/>
          <w14:ligatures w14:val="none"/>
        </w:rPr>
        <w:t>Representations regarding Loan and Loan Documents</w:t>
      </w:r>
      <w:r>
        <w:rPr>
          <w:rFonts w:ascii="Times New Roman" w:eastAsia="Times New Roman" w:hAnsi="Times New Roman" w:cs="Times New Roman"/>
          <w:kern w:val="0"/>
          <w:sz w:val="24"/>
          <w:szCs w:val="24"/>
          <w14:ligatures w14:val="none"/>
        </w:rPr>
        <w:t xml:space="preserve">.  </w:t>
      </w:r>
      <w:r w:rsidRPr="00CE42AF">
        <w:rPr>
          <w:rFonts w:ascii="Times New Roman" w:eastAsia="Times New Roman" w:hAnsi="Times New Roman" w:cs="Times New Roman"/>
          <w:kern w:val="0"/>
          <w:sz w:val="24"/>
          <w:szCs w:val="24"/>
          <w14:ligatures w14:val="none"/>
        </w:rPr>
        <w:t xml:space="preserve">GNPD hereby represents to the Lender and to the Property Owner that (i) it is and will be duly authorized under all applicable laws to execute this Contract, (ii) this Contract is and will be the valid and legally enforceable obligation of GNPD, enforceable in accordance with its terms except to the extent that enforcement thereof may be subject to bankruptcy and other similar laws affecting creditors' rights generally, and (iii) this Contract and the dollar amount and all other terms and conditions of the Loan as set forth herein, the Loan Agreement and the Note are in compliance with the provisions of the Act and the Ordinance.  GNPD shall at all times, to the extent permitted by law, defend, preserve and protect against all claims and demands of all other persons whomsoever, the following: (i) the valid formation and lawful existence of the GNPD, its power to enter into this Contract and carry out its obligations under this Contract, and that this Contract is the binding obligation of the GNPD and enforceable against  the parties to it, (ii) the Act (iii) the Ordinance, (iv) </w:t>
      </w:r>
      <w:r w:rsidRPr="00242307">
        <w:rPr>
          <w:rFonts w:ascii="Times New Roman" w:eastAsia="Times New Roman" w:hAnsi="Times New Roman" w:cs="Times New Roman"/>
          <w:kern w:val="0"/>
          <w:sz w:val="24"/>
          <w:szCs w:val="24"/>
          <w14:ligatures w14:val="none"/>
        </w:rPr>
        <w:t>the process for imposition of PACE Assessments created by this contract and the Act, and (v)</w:t>
      </w:r>
      <w:r w:rsidRPr="00EB0F03">
        <w:rPr>
          <w:rFonts w:ascii="Times New Roman" w:eastAsia="Times New Roman" w:hAnsi="Times New Roman" w:cs="Times New Roman"/>
          <w:kern w:val="0"/>
          <w:sz w:val="24"/>
          <w:szCs w:val="24"/>
          <w14:ligatures w14:val="none"/>
        </w:rPr>
        <w:t xml:space="preserve"> </w:t>
      </w:r>
      <w:r w:rsidRPr="00242307">
        <w:rPr>
          <w:rFonts w:ascii="Times New Roman" w:eastAsia="Times New Roman" w:hAnsi="Times New Roman" w:cs="Times New Roman"/>
          <w:kern w:val="0"/>
          <w:sz w:val="24"/>
          <w:szCs w:val="24"/>
          <w14:ligatures w14:val="none"/>
        </w:rPr>
        <w:t xml:space="preserve">the process for imposition of </w:t>
      </w:r>
      <w:r w:rsidRPr="00CE42AF">
        <w:rPr>
          <w:rFonts w:ascii="Times New Roman" w:eastAsia="Times New Roman" w:hAnsi="Times New Roman" w:cs="Times New Roman"/>
          <w:kern w:val="0"/>
          <w:sz w:val="24"/>
          <w:szCs w:val="24"/>
          <w14:ligatures w14:val="none"/>
        </w:rPr>
        <w:t>any PACE liens arising under the PACE Assessments and the PACE Act. </w:t>
      </w:r>
    </w:p>
    <w:p w14:paraId="5E4BCC88"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2E3809">
        <w:rPr>
          <w:rFonts w:ascii="Times New Roman" w:eastAsia="Times New Roman" w:hAnsi="Times New Roman" w:cs="Times New Roman"/>
          <w:kern w:val="0"/>
          <w:sz w:val="24"/>
          <w:szCs w:val="24"/>
          <w:u w:val="single"/>
          <w14:ligatures w14:val="none"/>
        </w:rPr>
        <w:t>Re-Levy of PACE Assessments</w:t>
      </w:r>
      <w:r w:rsidRPr="002E3809">
        <w:rPr>
          <w:rFonts w:ascii="Times New Roman" w:eastAsia="Times New Roman" w:hAnsi="Times New Roman" w:cs="Times New Roman"/>
          <w:kern w:val="0"/>
          <w:sz w:val="24"/>
          <w:szCs w:val="24"/>
          <w14:ligatures w14:val="none"/>
        </w:rPr>
        <w:t xml:space="preserve">. If GNPD shall have omitted to cause the assessment or collection of any PACE Assessments when it is required by this Contract or by the Act or Ordinance to have done so, then GNPD shall take all necessary steps to cause new PACE Assessments (equal in amount to those not assessed, levied or collected plus interest and penalties, if any, thereon) to be levied against the Property in addition to those PACE Assessments otherwise to be levied or assessed against the Property.  If any PACE Assessment shall become uncollectible or unenforceable for any reason, including without limitation foreclosure, judicial decree or operation of law, then GNPD shall take all necessary steps to cause  new PACE Assessments (equal in amount to the invalid PACE Assessments plus interest and penalties, if any, thereon) (“Replacement Assessments”), to be assessed and levied against the Property and the remaining PACE Assessments due and payable under this Contract shall be adjusted to reflect such Replacement Assessments and levy and </w:t>
      </w:r>
      <w:r w:rsidRPr="002E3809">
        <w:rPr>
          <w:rFonts w:ascii="Times New Roman" w:eastAsia="Times New Roman" w:hAnsi="Times New Roman" w:cs="Times New Roman"/>
          <w:kern w:val="0"/>
          <w:sz w:val="24"/>
          <w:szCs w:val="24"/>
          <w:u w:val="single"/>
          <w14:ligatures w14:val="none"/>
        </w:rPr>
        <w:t>Exhibits C</w:t>
      </w:r>
      <w:r w:rsidRPr="002E3809">
        <w:rPr>
          <w:rFonts w:ascii="Times New Roman" w:eastAsia="Times New Roman" w:hAnsi="Times New Roman" w:cs="Times New Roman"/>
          <w:kern w:val="0"/>
          <w:sz w:val="24"/>
          <w:szCs w:val="24"/>
          <w14:ligatures w14:val="none"/>
        </w:rPr>
        <w:t xml:space="preserve"> and </w:t>
      </w:r>
      <w:r w:rsidRPr="002E3809">
        <w:rPr>
          <w:rFonts w:ascii="Times New Roman" w:eastAsia="Times New Roman" w:hAnsi="Times New Roman" w:cs="Times New Roman"/>
          <w:kern w:val="0"/>
          <w:sz w:val="24"/>
          <w:szCs w:val="24"/>
          <w:u w:val="single"/>
          <w14:ligatures w14:val="none"/>
        </w:rPr>
        <w:t>D</w:t>
      </w:r>
      <w:r w:rsidRPr="002E3809">
        <w:rPr>
          <w:rFonts w:ascii="Times New Roman" w:eastAsia="Times New Roman" w:hAnsi="Times New Roman" w:cs="Times New Roman"/>
          <w:kern w:val="0"/>
          <w:sz w:val="24"/>
          <w:szCs w:val="24"/>
          <w14:ligatures w14:val="none"/>
        </w:rPr>
        <w:t xml:space="preserve"> hereto shall be amended to reflect such Replacement Assessments and levy.</w:t>
      </w:r>
    </w:p>
    <w:p w14:paraId="1CF26B41"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2E3809">
        <w:rPr>
          <w:rFonts w:ascii="Times New Roman" w:eastAsia="Times New Roman" w:hAnsi="Times New Roman" w:cs="Times New Roman"/>
          <w:kern w:val="0"/>
          <w:sz w:val="24"/>
          <w:szCs w:val="24"/>
          <w14:ligatures w14:val="none"/>
        </w:rPr>
        <w:t> </w:t>
      </w:r>
      <w:r w:rsidRPr="002E3809">
        <w:rPr>
          <w:rFonts w:ascii="Times New Roman" w:eastAsia="Times New Roman" w:hAnsi="Times New Roman" w:cs="Times New Roman"/>
          <w:kern w:val="0"/>
          <w:sz w:val="24"/>
          <w:szCs w:val="24"/>
          <w:u w:val="single"/>
          <w14:ligatures w14:val="none"/>
        </w:rPr>
        <w:t>Covenant that Runs with the Land</w:t>
      </w:r>
      <w:r w:rsidRPr="002E3809">
        <w:rPr>
          <w:rFonts w:ascii="Times New Roman" w:eastAsia="Times New Roman" w:hAnsi="Times New Roman" w:cs="Times New Roman"/>
          <w:kern w:val="0"/>
          <w:sz w:val="24"/>
          <w:szCs w:val="24"/>
          <w14:ligatures w14:val="none"/>
        </w:rPr>
        <w:t xml:space="preserve">.  The Property Owner agrees that the obligations set forth in this Contract, including the obligation to pay the Installments, the PACE Assessments, each PACE Assessment itself, any Replacement Assessments, any PACE liens arising in connection with each PACE Assessment, and all charges and fees permitted under this Contract are collectively a covenant for the benefit of the City and the Lender that touches, concerns and shall run with the land that comprises the Property, and are obligations upon all future owners of the qualifying Property during the term of this Contract as set forth in Section </w:t>
      </w:r>
      <w:r w:rsidRPr="002E3809">
        <w:rPr>
          <w:rFonts w:ascii="Times New Roman" w:eastAsia="Times New Roman" w:hAnsi="Times New Roman" w:cs="Times New Roman"/>
          <w:color w:val="000000"/>
          <w:kern w:val="0"/>
          <w:sz w:val="24"/>
          <w:szCs w:val="24"/>
          <w:shd w:val="clear" w:color="auto" w:fill="E1E3E6"/>
          <w14:ligatures w14:val="none"/>
        </w:rPr>
        <w:t>4</w:t>
      </w:r>
      <w:r w:rsidRPr="002E3809">
        <w:rPr>
          <w:rFonts w:ascii="Times New Roman" w:eastAsia="Times New Roman" w:hAnsi="Times New Roman" w:cs="Times New Roman"/>
          <w:kern w:val="0"/>
          <w:sz w:val="24"/>
          <w:szCs w:val="24"/>
          <w14:ligatures w14:val="none"/>
        </w:rPr>
        <w:t xml:space="preserve">.  Upon the transfer of ownership of the Property, including, but not limited to, a sale pursuant to a foreclosure or a sale pursuant to the exercise of a power of sale under a deed of trust, the obligation to pay Installments and PACE Assessments shall run with the land comprising the Property. Property Owner agrees that, prior to the effective date of any contract that binds any purchaser to purchase the Property, the Property Owner shall provide notice to the purchaser that the purchaser </w:t>
      </w:r>
      <w:r w:rsidRPr="002E3809">
        <w:rPr>
          <w:rFonts w:ascii="Times New Roman" w:eastAsia="Times New Roman" w:hAnsi="Times New Roman" w:cs="Times New Roman"/>
          <w:kern w:val="0"/>
          <w:sz w:val="24"/>
          <w:szCs w:val="24"/>
          <w14:ligatures w14:val="none"/>
        </w:rPr>
        <w:lastRenderedPageBreak/>
        <w:t>assumes responsibility for payment of the PACE Assessments as provided in subdivision (3)(d) of Section 18-3205 of the Act.</w:t>
      </w:r>
    </w:p>
    <w:p w14:paraId="1B095B08"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2E3809">
        <w:rPr>
          <w:rFonts w:ascii="Times New Roman" w:eastAsia="Times New Roman" w:hAnsi="Times New Roman" w:cs="Times New Roman"/>
          <w:kern w:val="0"/>
          <w:sz w:val="24"/>
          <w:szCs w:val="24"/>
          <w14:ligatures w14:val="none"/>
        </w:rPr>
        <w:t>  </w:t>
      </w:r>
      <w:r w:rsidRPr="002E3809">
        <w:rPr>
          <w:rFonts w:ascii="Times New Roman" w:eastAsia="Times New Roman" w:hAnsi="Times New Roman" w:cs="Times New Roman"/>
          <w:kern w:val="0"/>
          <w:sz w:val="24"/>
          <w:szCs w:val="24"/>
          <w:u w:val="single"/>
          <w14:ligatures w14:val="none"/>
        </w:rPr>
        <w:t>Lien Priority</w:t>
      </w:r>
      <w:r w:rsidRPr="002E3809">
        <w:rPr>
          <w:rFonts w:ascii="Times New Roman" w:eastAsia="Times New Roman" w:hAnsi="Times New Roman" w:cs="Times New Roman"/>
          <w:kern w:val="0"/>
          <w:sz w:val="24"/>
          <w:szCs w:val="24"/>
          <w14:ligatures w14:val="none"/>
        </w:rPr>
        <w:t>. The Property Owner acknowledges that the financing under this Contract and the Loan Documents will be paid back as a statutory assessment levied against the Property pursuant to Section 13-3205(7) of the Act, notice of which shall be recorded against the Property in the Office  of  the Register of  Deeds of Lancaster  County, Nebraska, and which assessment, together with interest, fees and any penalties, shall constitute a lien on the Property with the same priority and status as other property tax and assessment liens, and which shall be collected subject to the terms agreed as contained in this Contract and the Loan Documents</w:t>
      </w:r>
      <w:r>
        <w:rPr>
          <w:rFonts w:ascii="Times New Roman" w:eastAsia="Times New Roman" w:hAnsi="Times New Roman" w:cs="Times New Roman"/>
          <w:kern w:val="0"/>
          <w:sz w:val="24"/>
          <w:szCs w:val="24"/>
          <w14:ligatures w14:val="none"/>
        </w:rPr>
        <w:t>.</w:t>
      </w:r>
    </w:p>
    <w:p w14:paraId="50F60125"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2E3809">
        <w:rPr>
          <w:rFonts w:ascii="Times New Roman" w:eastAsia="Times New Roman" w:hAnsi="Times New Roman" w:cs="Times New Roman"/>
          <w:kern w:val="0"/>
          <w:sz w:val="24"/>
          <w:szCs w:val="24"/>
          <w:u w:val="single"/>
          <w14:ligatures w14:val="none"/>
        </w:rPr>
        <w:t>Waiver of Strict Compliance on Lien Notices</w:t>
      </w:r>
      <w:r w:rsidRPr="002E3809">
        <w:rPr>
          <w:rFonts w:ascii="Times New Roman" w:eastAsia="Times New Roman" w:hAnsi="Times New Roman" w:cs="Times New Roman"/>
          <w:kern w:val="0"/>
          <w:sz w:val="24"/>
          <w:szCs w:val="24"/>
          <w14:ligatures w14:val="none"/>
        </w:rPr>
        <w:t>.  The Property Owner waives, to the maximum extent permitted by law, compliance with the statutory notice requirements from the Lender to the City with regard to delinquencies under Section 13-3206 of the Act, or any amendment or replacement thereto, and agree that, with respect to any given delinquency where the notice provision has not been complied with, the Lender may redeclare the delinquency on a stated date to be determined by the Lender, give notice to the City as to such redeclared delinquency as provided by the Act which shall be treated for all purposes as if such redeclared delinquency was the initial delinquency, and the City shall thereafter file the lien provided for by the Act with respect to such PACE Assessment in the time period provided by the Act. </w:t>
      </w:r>
    </w:p>
    <w:p w14:paraId="0896CDF9"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2E3809">
        <w:rPr>
          <w:rFonts w:ascii="Times New Roman" w:eastAsia="Times New Roman" w:hAnsi="Times New Roman" w:cs="Times New Roman"/>
          <w:kern w:val="0"/>
          <w:sz w:val="24"/>
          <w:szCs w:val="24"/>
          <w:u w:val="single"/>
          <w14:ligatures w14:val="none"/>
        </w:rPr>
        <w:t>Prohibition Against Other Assessments</w:t>
      </w:r>
      <w:r w:rsidRPr="002E3809">
        <w:rPr>
          <w:rFonts w:ascii="Times New Roman" w:eastAsia="Times New Roman" w:hAnsi="Times New Roman" w:cs="Times New Roman"/>
          <w:kern w:val="0"/>
          <w:sz w:val="24"/>
          <w:szCs w:val="24"/>
          <w14:ligatures w14:val="none"/>
        </w:rPr>
        <w:t>.  The Property Owner shall not, during the term of this Contract, enter into any other voluntary assessment contract with the City, or cause, suffer or permit any other voluntary assessment to be levied against the Property without the prior written consent of the Lender. </w:t>
      </w:r>
    </w:p>
    <w:p w14:paraId="1C6881A8"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u w:val="single"/>
          <w14:ligatures w14:val="none"/>
        </w:rPr>
        <w:t>Waiver of Claims Against the City and GNPD by Property Owner</w:t>
      </w:r>
      <w:r>
        <w:rPr>
          <w:rFonts w:ascii="Times New Roman" w:eastAsia="Times New Roman" w:hAnsi="Times New Roman" w:cs="Times New Roman"/>
          <w:kern w:val="0"/>
          <w:sz w:val="24"/>
          <w:szCs w:val="24"/>
          <w14:ligatures w14:val="none"/>
        </w:rPr>
        <w:t>.</w:t>
      </w:r>
    </w:p>
    <w:p w14:paraId="7042C659" w14:textId="77777777" w:rsidR="00E32DDC" w:rsidRPr="00CA58F0" w:rsidRDefault="00E32DDC" w:rsidP="00E32DDC">
      <w:pPr>
        <w:pStyle w:val="ListParagraph"/>
        <w:numPr>
          <w:ilvl w:val="1"/>
          <w:numId w:val="17"/>
        </w:numPr>
        <w:tabs>
          <w:tab w:val="clear" w:pos="1440"/>
        </w:tabs>
        <w:spacing w:line="240" w:lineRule="auto"/>
        <w:ind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 xml:space="preserve">For and in consideration of the execution and delivery of this Contract by the City and GNPD (collectively “the City Parties”), the Property Owner, for itself and for its successor-in-interest to the Property and for any one claiming by, through or under the Property Owner, hereby waives the right to recover from the City Parties or each of them and any and all officials, agents, employees, attorneys and representatives of the City Parties or each of them,  and fully and irrevocably releases the City Parties from, any and all claims, obligations, liabilities, causes of action or damages including attorneys' fees and court costs, that the Property Owner may now have or hereafter acquire against any of the City Parties and accruing from or related to (i) this Contract, (ii) the disbursement of the Loan Amount, (iii) the levy and collection of the PACE Assessments and/or Installments, (iv) the imposition of the PACE lien of the PACE Assessments, (v) the performance of the Project, (vi) the Project, (vii) any damage to or diminution in value of the Property that may result from construction or installation of the Project, (viii) any injury or death that may result from the construction or installation of the Project, (ix) the selection of manufacturer(s), dealer(s), supplier(s), contractor(s) and/or installer(s), and their action or inaction with respect to the Project, (x) the merchantability and fitness for any particular purpose, use or application of the Project, (xi) the amount of energy savings resulting from the Project or any assured performance guaranty, (xii) the workmanship of any third parties under any agreements including any construction contracts, and (xiii) any other matter with respect to the Project (collectively, the "Liabilities"). This release </w:t>
      </w:r>
      <w:r w:rsidRPr="00CA58F0">
        <w:rPr>
          <w:rFonts w:ascii="Times New Roman" w:eastAsia="Times New Roman" w:hAnsi="Times New Roman" w:cs="Times New Roman"/>
          <w:kern w:val="0"/>
          <w:sz w:val="24"/>
          <w:szCs w:val="24"/>
          <w14:ligatures w14:val="none"/>
        </w:rPr>
        <w:lastRenderedPageBreak/>
        <w:t>includes claims, obligations, liabilities, causes of action and damages of which Property Owner is not presently aware or which the Property Owner does not suspect to exist which, if known by Property Owner, would materially affect the Property Owner’s release of the City Parties.  </w:t>
      </w:r>
    </w:p>
    <w:p w14:paraId="4CC026A3" w14:textId="77777777" w:rsidR="00E32DDC" w:rsidRPr="00CA58F0" w:rsidRDefault="00E32DDC" w:rsidP="00E32DDC">
      <w:pPr>
        <w:pStyle w:val="ListParagraph"/>
        <w:numPr>
          <w:ilvl w:val="1"/>
          <w:numId w:val="17"/>
        </w:numPr>
        <w:tabs>
          <w:tab w:val="clear" w:pos="1440"/>
        </w:tabs>
        <w:spacing w:line="240" w:lineRule="auto"/>
        <w:ind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The waivers and releases by the Property Owner contained in this Section shall survive the disbursement of the Loan Amount or any portion thereof, the payment of the Loan Amount in full, the transfer or sale of the Property by the Property Owner and the termination of this Contract. </w:t>
      </w:r>
    </w:p>
    <w:p w14:paraId="0297210C"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Waiver of Claims against the City and GNPD by Lender</w:t>
      </w:r>
      <w:r w:rsidRPr="00CA58F0">
        <w:rPr>
          <w:rFonts w:ascii="Times New Roman" w:eastAsia="Times New Roman" w:hAnsi="Times New Roman" w:cs="Times New Roman"/>
          <w:kern w:val="0"/>
          <w:sz w:val="24"/>
          <w:szCs w:val="24"/>
          <w14:ligatures w14:val="none"/>
        </w:rPr>
        <w:t>.</w:t>
      </w:r>
    </w:p>
    <w:p w14:paraId="7ADB7710" w14:textId="77777777" w:rsidR="00E32DDC" w:rsidRPr="00CA58F0" w:rsidRDefault="00E32DDC" w:rsidP="00E32DDC">
      <w:pPr>
        <w:pStyle w:val="ListParagraph"/>
        <w:numPr>
          <w:ilvl w:val="1"/>
          <w:numId w:val="16"/>
        </w:numPr>
        <w:tabs>
          <w:tab w:val="clear" w:pos="1440"/>
        </w:tabs>
        <w:spacing w:line="240" w:lineRule="auto"/>
        <w:ind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For and in consideration of the execution and delivery of this Contract by the City and GNPD (collectively “the City Parties”),</w:t>
      </w:r>
      <w:r w:rsidRPr="00CA58F0">
        <w:rPr>
          <w:rFonts w:ascii="Times New Roman" w:eastAsia="Times New Roman" w:hAnsi="Times New Roman" w:cs="Times New Roman"/>
          <w:color w:val="0078D4"/>
          <w:kern w:val="0"/>
          <w:sz w:val="24"/>
          <w:szCs w:val="24"/>
          <w:u w:val="single"/>
          <w14:ligatures w14:val="none"/>
        </w:rPr>
        <w:t xml:space="preserve"> </w:t>
      </w:r>
      <w:r w:rsidRPr="00CA58F0">
        <w:rPr>
          <w:rFonts w:ascii="Times New Roman" w:eastAsia="Times New Roman" w:hAnsi="Times New Roman" w:cs="Times New Roman"/>
          <w:kern w:val="0"/>
          <w:sz w:val="24"/>
          <w:szCs w:val="24"/>
          <w14:ligatures w14:val="none"/>
        </w:rPr>
        <w:t xml:space="preserve">the Lender, for itself and for its successor-in-interest to the Property and for any one claiming by, through or under the Lender, hereby waives the right to recover from the City Parties or each of them and any and all officials, agents, employees, attorneys and representatives of the City Parties or each of them,  and fully and irrevocably releases the City Parties from, any and all claims, obligations, liabilities, causes of action or damages including attorneys' fees and court costs, that the Lender may now have or hereafter acquire against any of the City Parties and accruing from or related to (i) this Contract, (ii) the disbursement of the Loan Amount, (iii) the levy and collection of the PACE Assessments and/or Installments, (iv) the imposition of the PACE lien of the PACE Assessments, (v) the performance of the Project, (vi) the Project, (vii) any damage to or diminution in value of the Property that may result from construction or installation of the Project, (viii) any injury or death that may result from the construction or installation of the Project, (ix) the selection of manufacturer(s), dealer(s), supplier(s), contractor(s) and/or installer(s), and their action or inaction with respect to the Project, (x) the merchantability and fitness for any particular purpose, use or application of the Project, (xi) the amount of energy savings resulting from the Project or any assured performance guaranty, (xii) the workmanship of any third parties under any agreements including any construction contracts, and (xiii) any other matter with respect to the Project (collectively, the "Liabilities"). This release includes claims, obligations, liabilities, causes of action and damages of which Lender is not presently aware or which the Lender does not suspect to exist which, if known by Lender, would materially affect the Lender’s release of the City Parties. </w:t>
      </w:r>
    </w:p>
    <w:p w14:paraId="50739960" w14:textId="77777777" w:rsidR="00E32DDC" w:rsidRDefault="00E32DDC" w:rsidP="00E32DDC">
      <w:pPr>
        <w:pStyle w:val="ListParagraph"/>
        <w:numPr>
          <w:ilvl w:val="1"/>
          <w:numId w:val="16"/>
        </w:numPr>
        <w:tabs>
          <w:tab w:val="clear" w:pos="1440"/>
        </w:tabs>
        <w:spacing w:line="240" w:lineRule="auto"/>
        <w:ind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The waivers and releases by the Lender contained in this Section shall survive the disbursement of the Loan Amount or any portion thereof, the payment of the Loan Amount in full, the transfer or sale of the Property by the Property Owner and the termination of this Contract. </w:t>
      </w:r>
    </w:p>
    <w:p w14:paraId="7DCFCC51" w14:textId="77777777" w:rsidR="00E32DDC" w:rsidRPr="00CA58F0"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u w:val="single"/>
          <w14:ligatures w14:val="none"/>
        </w:rPr>
        <w:t>Waiver of Claims Against the Lender</w:t>
      </w:r>
      <w:r w:rsidRPr="00CA58F0">
        <w:rPr>
          <w:rFonts w:ascii="Times New Roman" w:eastAsia="Times New Roman" w:hAnsi="Times New Roman" w:cs="Times New Roman"/>
          <w:color w:val="000000"/>
          <w:kern w:val="0"/>
          <w:sz w:val="24"/>
          <w:szCs w:val="24"/>
          <w14:ligatures w14:val="none"/>
        </w:rPr>
        <w:t>. </w:t>
      </w:r>
    </w:p>
    <w:p w14:paraId="27DE3477" w14:textId="77777777" w:rsidR="00E32DDC" w:rsidRPr="00CA58F0" w:rsidRDefault="00E32DDC" w:rsidP="00E32DDC">
      <w:pPr>
        <w:pStyle w:val="ListParagraph"/>
        <w:numPr>
          <w:ilvl w:val="1"/>
          <w:numId w:val="15"/>
        </w:numPr>
        <w:tabs>
          <w:tab w:val="clear" w:pos="1440"/>
        </w:tabs>
        <w:spacing w:line="240" w:lineRule="auto"/>
        <w:ind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 xml:space="preserve">For and in consideration of the Lender's execution and delivery of this Contract, the Property Owner, for itself and for its successor-in-interest to the Property and for any one claiming by, through or under the Property Owner, hereby waives the right to recover from the Lender and any and all officials, agents, employees, attorneys and representatives of the Lender (collectively, the "Lender Parties"), and fully and irrevocably releases the Lender Parties from, any and all claims, obligations, liabilities, causes of action or damages including attorneys' fees and court costs, that the Property Owner may now have or hereafter acquire against any of the Lender Parties and accruing </w:t>
      </w:r>
      <w:r w:rsidRPr="00CA58F0">
        <w:rPr>
          <w:rFonts w:ascii="Times New Roman" w:eastAsia="Times New Roman" w:hAnsi="Times New Roman" w:cs="Times New Roman"/>
          <w:kern w:val="0"/>
          <w:sz w:val="24"/>
          <w:szCs w:val="24"/>
          <w14:ligatures w14:val="none"/>
        </w:rPr>
        <w:lastRenderedPageBreak/>
        <w:t>from or related to the Liabilities, as defined above. This release includes claims, obligations, liabilities, causes of action and damages of which the Property Owner is not presently aware or which Property Owner does not suspect to exist which, if known by the Property Owner, would materially affect the Property Owner’s release of the Lender Parties. Notwithstanding the foregoing, the Property Owner’s release under this Section shall not extend to Liabilities arising from the Lender's intentional default, gross negligence or willful misconduct. </w:t>
      </w:r>
    </w:p>
    <w:p w14:paraId="128F8895" w14:textId="77777777" w:rsidR="00E32DDC" w:rsidRPr="00936334" w:rsidRDefault="00E32DDC" w:rsidP="00E32DDC">
      <w:pPr>
        <w:pStyle w:val="ListParagraph"/>
        <w:numPr>
          <w:ilvl w:val="0"/>
          <w:numId w:val="15"/>
        </w:numPr>
        <w:spacing w:line="240" w:lineRule="auto"/>
        <w:ind w:left="1440" w:firstLine="720"/>
        <w:contextualSpacing w:val="0"/>
        <w:jc w:val="both"/>
        <w:textAlignment w:val="baseline"/>
        <w:rPr>
          <w:rFonts w:ascii="Times New Roman" w:eastAsia="Times New Roman" w:hAnsi="Times New Roman" w:cs="Times New Roman"/>
          <w:kern w:val="0"/>
          <w:sz w:val="24"/>
          <w:szCs w:val="24"/>
          <w14:ligatures w14:val="none"/>
        </w:rPr>
      </w:pPr>
      <w:r w:rsidRPr="00CA58F0">
        <w:rPr>
          <w:rFonts w:ascii="Times New Roman" w:eastAsia="Times New Roman" w:hAnsi="Times New Roman" w:cs="Times New Roman"/>
          <w:kern w:val="0"/>
          <w:sz w:val="24"/>
          <w:szCs w:val="24"/>
          <w14:ligatures w14:val="none"/>
        </w:rPr>
        <w:t>The waivers and releases by the Property Owner contained in this Section shall survive the disbursement of the Loan Amount or any portion thereof, the payment of the Loan Amount in full, the transfer or sale of the Property by the Property Owner and the termination of this Contract. </w:t>
      </w:r>
    </w:p>
    <w:p w14:paraId="27777D51" w14:textId="77777777" w:rsidR="00E32DDC"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Administrative Fees</w:t>
      </w:r>
      <w:r w:rsidRPr="00CA58F0">
        <w:rPr>
          <w:rFonts w:ascii="Times New Roman" w:eastAsia="Times New Roman" w:hAnsi="Times New Roman" w:cs="Times New Roman"/>
          <w:kern w:val="0"/>
          <w:sz w:val="24"/>
          <w:szCs w:val="24"/>
          <w14:ligatures w14:val="none"/>
        </w:rPr>
        <w:t>.</w:t>
      </w:r>
    </w:p>
    <w:p w14:paraId="2E0F6751" w14:textId="77777777" w:rsidR="00E32DDC" w:rsidRPr="00CE42AF" w:rsidRDefault="00E32DDC" w:rsidP="00E32DDC">
      <w:pPr>
        <w:spacing w:line="240" w:lineRule="auto"/>
        <w:ind w:left="1440" w:firstLine="72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w:t>
      </w:r>
      <w:r>
        <w:rPr>
          <w:rFonts w:ascii="Times New Roman" w:eastAsia="Times New Roman" w:hAnsi="Times New Roman" w:cs="Times New Roman"/>
          <w:kern w:val="0"/>
          <w:sz w:val="24"/>
          <w:szCs w:val="24"/>
          <w14:ligatures w14:val="none"/>
        </w:rPr>
        <w:tab/>
      </w:r>
      <w:r w:rsidRPr="00CE42AF">
        <w:rPr>
          <w:rFonts w:ascii="Times New Roman" w:eastAsia="Times New Roman" w:hAnsi="Times New Roman" w:cs="Times New Roman"/>
          <w:kern w:val="0"/>
          <w:sz w:val="24"/>
          <w:szCs w:val="24"/>
          <w14:ligatures w14:val="none"/>
        </w:rPr>
        <w:t xml:space="preserve">The Property Owner agrees to pay a one-time administration processing fee to GNPD in the amount of </w:t>
      </w:r>
      <w:r w:rsidRPr="00CE42AF">
        <w:rPr>
          <w:rFonts w:ascii="Times New Roman" w:eastAsia="Times New Roman" w:hAnsi="Times New Roman" w:cs="Times New Roman"/>
          <w:kern w:val="0"/>
          <w:sz w:val="24"/>
          <w:szCs w:val="24"/>
          <w:shd w:val="clear" w:color="auto" w:fill="FFFF00"/>
          <w14:ligatures w14:val="none"/>
        </w:rPr>
        <w:t>[●]</w:t>
      </w:r>
      <w:r w:rsidRPr="00CE42AF">
        <w:rPr>
          <w:rFonts w:ascii="Times New Roman" w:eastAsia="Times New Roman" w:hAnsi="Times New Roman" w:cs="Times New Roman"/>
          <w:kern w:val="0"/>
          <w:sz w:val="24"/>
          <w:szCs w:val="24"/>
          <w14:ligatures w14:val="none"/>
        </w:rPr>
        <w:t xml:space="preserve"> DOLLARS AND </w:t>
      </w:r>
      <w:r w:rsidRPr="00CE42AF">
        <w:rPr>
          <w:rFonts w:ascii="Times New Roman" w:eastAsia="Times New Roman" w:hAnsi="Times New Roman" w:cs="Times New Roman"/>
          <w:kern w:val="0"/>
          <w:sz w:val="24"/>
          <w:szCs w:val="24"/>
          <w:shd w:val="clear" w:color="auto" w:fill="FFFF00"/>
          <w14:ligatures w14:val="none"/>
        </w:rPr>
        <w:t>[●]</w:t>
      </w:r>
      <w:r w:rsidRPr="00CE42AF">
        <w:rPr>
          <w:rFonts w:ascii="Times New Roman" w:eastAsia="Times New Roman" w:hAnsi="Times New Roman" w:cs="Times New Roman"/>
          <w:kern w:val="0"/>
          <w:sz w:val="24"/>
          <w:szCs w:val="24"/>
          <w14:ligatures w14:val="none"/>
        </w:rPr>
        <w:t xml:space="preserve"> CENTS ($</w:t>
      </w:r>
      <w:r w:rsidRPr="00CE42AF">
        <w:rPr>
          <w:rFonts w:ascii="Times New Roman" w:eastAsia="Times New Roman" w:hAnsi="Times New Roman" w:cs="Times New Roman"/>
          <w:kern w:val="0"/>
          <w:sz w:val="24"/>
          <w:szCs w:val="24"/>
          <w:shd w:val="clear" w:color="auto" w:fill="FFFF00"/>
          <w14:ligatures w14:val="none"/>
        </w:rPr>
        <w:t>[●]</w:t>
      </w:r>
      <w:r w:rsidRPr="00CE42AF">
        <w:rPr>
          <w:rFonts w:ascii="Times New Roman" w:eastAsia="Times New Roman" w:hAnsi="Times New Roman" w:cs="Times New Roman"/>
          <w:kern w:val="0"/>
          <w:sz w:val="24"/>
          <w:szCs w:val="24"/>
          <w14:ligatures w14:val="none"/>
        </w:rPr>
        <w:t>).  Such payment shall be included in the Loan Amount and disbursed to GNPD within ten (10) business days after the Effective Date. </w:t>
      </w:r>
    </w:p>
    <w:p w14:paraId="22E6497D" w14:textId="77777777" w:rsidR="0065121E" w:rsidRPr="0065121E" w:rsidRDefault="0065121E" w:rsidP="0065121E">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u w:val="single"/>
          <w14:ligatures w14:val="none"/>
        </w:rPr>
      </w:pPr>
      <w:r w:rsidRPr="0065121E">
        <w:rPr>
          <w:rFonts w:ascii="Times New Roman" w:eastAsia="Times New Roman" w:hAnsi="Times New Roman" w:cs="Times New Roman"/>
          <w:kern w:val="0"/>
          <w:sz w:val="24"/>
          <w:szCs w:val="24"/>
          <w:u w:val="single"/>
          <w14:ligatures w14:val="none"/>
        </w:rPr>
        <w:t>Project Completion</w:t>
      </w:r>
      <w:r w:rsidRPr="0065121E">
        <w:rPr>
          <w:rFonts w:ascii="Times New Roman" w:eastAsia="Times New Roman" w:hAnsi="Times New Roman" w:cs="Times New Roman"/>
          <w:kern w:val="0"/>
          <w:sz w:val="24"/>
          <w:szCs w:val="24"/>
          <w14:ligatures w14:val="none"/>
        </w:rPr>
        <w:t>.  Upon completion of the Project, Property Owner will submit to GNPD and the Lender a written certification from Property Owner and the contractor(s), if any, that performed the work incident to the construction and installation of the Project, stating the actual cost of the Project and that all work has been completed. Upon completion of the Project, Property Owner will submit to GNPD a written certification from Lender stating the amount actually advanced to the Property Owner does not exceed the total of all costs of the Project, capitalized interest, permit fees, inspection fees, report fees, analysis fees, assessment fees, GNPD administrative fees, bank fees, and all other fees incurred by the owner pursuant to the installation. If the total of all costs is less than the amount actually advanced by the Lender, the Property Owner shall immediately repay to the Lender the excess of the amount advanced over such actual total cost of all Project costs. If the total of all costs is less than the amount actually advanced by the Lender, Lender agrees to reduce and revise the Loan Amount to the amount actually advanced to the Property Owner and Lender agrees to reduce and revise the annual PACE Assessment in accordance with the reduced and revised Loan Amount.</w:t>
      </w:r>
    </w:p>
    <w:p w14:paraId="0701D6BD" w14:textId="77777777" w:rsidR="00E32DDC" w:rsidRPr="00084E65" w:rsidRDefault="00E32DDC" w:rsidP="00E32DDC">
      <w:pPr>
        <w:numPr>
          <w:ilvl w:val="0"/>
          <w:numId w:val="19"/>
        </w:numPr>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084E65">
        <w:rPr>
          <w:rFonts w:ascii="Times New Roman" w:eastAsia="Times New Roman" w:hAnsi="Times New Roman" w:cs="Times New Roman"/>
          <w:kern w:val="0"/>
          <w:sz w:val="24"/>
          <w:szCs w:val="24"/>
          <w:u w:val="single"/>
          <w14:ligatures w14:val="none"/>
        </w:rPr>
        <w:t>Notices</w:t>
      </w:r>
      <w:r w:rsidRPr="00084E65">
        <w:rPr>
          <w:rFonts w:ascii="Times New Roman" w:eastAsia="Times New Roman" w:hAnsi="Times New Roman" w:cs="Times New Roman"/>
          <w:kern w:val="0"/>
          <w:sz w:val="24"/>
          <w:szCs w:val="24"/>
          <w14:ligatures w14:val="none"/>
        </w:rPr>
        <w:t>.  Any notice, demand, consent, approval, request, or other communication or document required or permitted to be given by a party hereto to another party shall be deemed to have been given when (i)  delivered personally (with written confirmation of receipt); (ii) sent by telefacsimile to a fax number as designated in writing by the party to whom the communication is addressed (with written confirmation of receipt), provided that a confirmation copy also is promptly mailed by certified mail, return receipt requested or sent by a nationally recognized overnight delivery service; (iii) sent by email to an email address as designated in writing by the party to whom the communication is addressed (with written confirmation of receipt), provided that a confirmation copy also is promptly mailed by certified mail, return receipt requested or sent by a nationally recognized overnight delivery service;  (iv) received by the addressee, if sent by a nationally recognized overnight delivery service (receipt requested); or (v) received by the addressee, if sent by certified mail, return receipt requested, to the address set forth below:   </w:t>
      </w:r>
    </w:p>
    <w:p w14:paraId="6C97BDC4" w14:textId="77777777" w:rsidR="00E32DDC" w:rsidRPr="00DE3592" w:rsidRDefault="00E32DDC" w:rsidP="00E32DDC">
      <w:pPr>
        <w:widowControl w:val="0"/>
        <w:autoSpaceDE w:val="0"/>
        <w:autoSpaceDN w:val="0"/>
        <w:spacing w:before="10" w:after="0" w:line="240" w:lineRule="auto"/>
        <w:jc w:val="both"/>
        <w:rPr>
          <w:rFonts w:ascii="Times New Roman" w:eastAsia="Times New Roman" w:hAnsi="Times New Roman" w:cs="Times New Roman"/>
          <w:kern w:val="0"/>
          <w:sz w:val="20"/>
          <w:szCs w:val="24"/>
          <w14:ligatures w14:val="none"/>
        </w:rPr>
      </w:pPr>
    </w:p>
    <w:p w14:paraId="1457EF62" w14:textId="77777777" w:rsidR="00E32DDC" w:rsidRDefault="00E32DDC" w:rsidP="00E32DDC">
      <w:pPr>
        <w:widowControl w:val="0"/>
        <w:tabs>
          <w:tab w:val="left" w:pos="2279"/>
          <w:tab w:val="left" w:pos="2280"/>
        </w:tabs>
        <w:autoSpaceDE w:val="0"/>
        <w:autoSpaceDN w:val="0"/>
        <w:spacing w:after="0" w:line="240" w:lineRule="auto"/>
        <w:ind w:left="1440"/>
        <w:jc w:val="both"/>
        <w:rPr>
          <w:rFonts w:ascii="Times New Roman" w:eastAsia="Times New Roman" w:hAnsi="Times New Roman" w:cs="Times New Roman"/>
          <w:kern w:val="0"/>
          <w:sz w:val="24"/>
          <w14:ligatures w14:val="none"/>
        </w:rPr>
      </w:pPr>
      <w:r w:rsidRPr="00DE3592">
        <w:rPr>
          <w:rFonts w:ascii="Times New Roman" w:eastAsia="Times New Roman" w:hAnsi="Times New Roman" w:cs="Times New Roman"/>
          <w:kern w:val="0"/>
          <w:sz w:val="24"/>
          <w14:ligatures w14:val="none"/>
        </w:rPr>
        <w:t>If to Property Owner,</w:t>
      </w:r>
      <w:r w:rsidRPr="00DE3592">
        <w:rPr>
          <w:rFonts w:ascii="Times New Roman" w:eastAsia="Times New Roman" w:hAnsi="Times New Roman" w:cs="Times New Roman"/>
          <w:spacing w:val="-9"/>
          <w:kern w:val="0"/>
          <w:sz w:val="24"/>
          <w14:ligatures w14:val="none"/>
        </w:rPr>
        <w:t xml:space="preserve"> </w:t>
      </w:r>
      <w:r w:rsidRPr="00DE3592">
        <w:rPr>
          <w:rFonts w:ascii="Times New Roman" w:eastAsia="Times New Roman" w:hAnsi="Times New Roman" w:cs="Times New Roman"/>
          <w:kern w:val="0"/>
          <w:sz w:val="24"/>
          <w14:ligatures w14:val="none"/>
        </w:rPr>
        <w:t>to:</w:t>
      </w:r>
    </w:p>
    <w:p w14:paraId="0C873ABA" w14:textId="77777777" w:rsidR="00E32DDC" w:rsidRPr="0031645E" w:rsidRDefault="00E32DDC" w:rsidP="00E32DDC">
      <w:pPr>
        <w:widowControl w:val="0"/>
        <w:tabs>
          <w:tab w:val="left" w:pos="2279"/>
          <w:tab w:val="left" w:pos="2280"/>
        </w:tabs>
        <w:autoSpaceDE w:val="0"/>
        <w:autoSpaceDN w:val="0"/>
        <w:spacing w:after="0" w:line="240" w:lineRule="auto"/>
        <w:ind w:left="1440"/>
        <w:rPr>
          <w:rFonts w:ascii="Times New Roman" w:eastAsia="Times New Roman" w:hAnsi="Times New Roman" w:cs="Times New Roman"/>
          <w:kern w:val="0"/>
          <w:sz w:val="24"/>
          <w14:ligatures w14:val="none"/>
        </w:rPr>
      </w:pPr>
    </w:p>
    <w:p w14:paraId="3AE4A6EB"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0"/>
          <w:szCs w:val="24"/>
          <w:u w:val="single"/>
          <w14:ligatures w14:val="none"/>
        </w:rPr>
      </w:pP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p>
    <w:p w14:paraId="70E46BCC"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DE3592">
        <w:rPr>
          <w:rFonts w:ascii="Times New Roman" w:eastAsia="Times New Roman" w:hAnsi="Times New Roman" w:cs="Times New Roman"/>
          <w:kern w:val="0"/>
          <w:sz w:val="24"/>
          <w:szCs w:val="24"/>
          <w14:ligatures w14:val="none"/>
        </w:rPr>
        <w:t>Attn: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06085691"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08EDAA0F"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20A1A977"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13"/>
          <w:szCs w:val="24"/>
          <w14:ligatures w14:val="none"/>
        </w:rPr>
      </w:pPr>
    </w:p>
    <w:p w14:paraId="74EEED8E"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13"/>
          <w:szCs w:val="24"/>
          <w14:ligatures w14:val="none"/>
        </w:rPr>
      </w:pPr>
    </w:p>
    <w:p w14:paraId="0D1C4AB0" w14:textId="77777777" w:rsidR="00E32DDC" w:rsidRPr="00DE3592" w:rsidRDefault="00E32DDC" w:rsidP="00E32DDC">
      <w:pPr>
        <w:widowControl w:val="0"/>
        <w:tabs>
          <w:tab w:val="left" w:pos="2279"/>
          <w:tab w:val="left" w:pos="2280"/>
        </w:tabs>
        <w:autoSpaceDE w:val="0"/>
        <w:autoSpaceDN w:val="0"/>
        <w:spacing w:after="0" w:line="240" w:lineRule="auto"/>
        <w:ind w:left="1440"/>
        <w:rPr>
          <w:rFonts w:ascii="Times New Roman" w:eastAsia="Times New Roman" w:hAnsi="Times New Roman" w:cs="Times New Roman"/>
          <w:kern w:val="0"/>
          <w:sz w:val="24"/>
          <w14:ligatures w14:val="none"/>
        </w:rPr>
      </w:pPr>
      <w:r w:rsidRPr="00DE3592">
        <w:rPr>
          <w:rFonts w:ascii="Times New Roman" w:eastAsia="Times New Roman" w:hAnsi="Times New Roman" w:cs="Times New Roman"/>
          <w:kern w:val="0"/>
          <w:sz w:val="24"/>
          <w14:ligatures w14:val="none"/>
        </w:rPr>
        <w:t>If to Lender,</w:t>
      </w:r>
      <w:r w:rsidRPr="00DE3592">
        <w:rPr>
          <w:rFonts w:ascii="Times New Roman" w:eastAsia="Times New Roman" w:hAnsi="Times New Roman" w:cs="Times New Roman"/>
          <w:spacing w:val="2"/>
          <w:kern w:val="0"/>
          <w:sz w:val="24"/>
          <w14:ligatures w14:val="none"/>
        </w:rPr>
        <w:t xml:space="preserve"> </w:t>
      </w:r>
      <w:r w:rsidRPr="00DE3592">
        <w:rPr>
          <w:rFonts w:ascii="Times New Roman" w:eastAsia="Times New Roman" w:hAnsi="Times New Roman" w:cs="Times New Roman"/>
          <w:kern w:val="0"/>
          <w:sz w:val="24"/>
          <w14:ligatures w14:val="none"/>
        </w:rPr>
        <w:t>to:</w:t>
      </w:r>
    </w:p>
    <w:p w14:paraId="1169FD35"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2A23A7BB"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0"/>
          <w:szCs w:val="24"/>
          <w:u w:val="single"/>
          <w14:ligatures w14:val="none"/>
        </w:rPr>
      </w:pP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p>
    <w:p w14:paraId="34E683BB" w14:textId="77777777" w:rsidR="00E32DDC" w:rsidRPr="0031645E" w:rsidRDefault="00E32DDC" w:rsidP="00E32DDC">
      <w:pPr>
        <w:widowControl w:val="0"/>
        <w:autoSpaceDE w:val="0"/>
        <w:autoSpaceDN w:val="0"/>
        <w:spacing w:after="0" w:line="240" w:lineRule="auto"/>
        <w:ind w:left="1440" w:firstLine="720"/>
        <w:rPr>
          <w:rFonts w:ascii="Times New Roman" w:eastAsia="Times New Roman" w:hAnsi="Times New Roman" w:cs="Times New Roman"/>
          <w:kern w:val="0"/>
          <w:sz w:val="24"/>
          <w:szCs w:val="24"/>
          <w:u w:val="single"/>
          <w14:ligatures w14:val="none"/>
        </w:rPr>
      </w:pPr>
      <w:r w:rsidRPr="00DE3592">
        <w:rPr>
          <w:rFonts w:ascii="Times New Roman" w:eastAsia="Times New Roman" w:hAnsi="Times New Roman" w:cs="Times New Roman"/>
          <w:kern w:val="0"/>
          <w:sz w:val="24"/>
          <w:szCs w:val="24"/>
          <w14:ligatures w14:val="none"/>
        </w:rPr>
        <w:t>Attn: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0A586BC3"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19"/>
          <w:szCs w:val="24"/>
          <w14:ligatures w14:val="none"/>
        </w:rPr>
      </w:pP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p>
    <w:p w14:paraId="7D2ACE9C" w14:textId="77777777" w:rsidR="00E32DDC" w:rsidRPr="00C47842" w:rsidRDefault="00E32DDC" w:rsidP="00E32DDC">
      <w:pPr>
        <w:widowControl w:val="0"/>
        <w:autoSpaceDE w:val="0"/>
        <w:autoSpaceDN w:val="0"/>
        <w:spacing w:after="0" w:line="240" w:lineRule="auto"/>
        <w:rPr>
          <w:rFonts w:ascii="Times New Roman" w:eastAsia="Times New Roman" w:hAnsi="Times New Roman" w:cs="Times New Roman"/>
          <w:kern w:val="0"/>
          <w:sz w:val="19"/>
          <w:szCs w:val="24"/>
          <w:u w:val="single"/>
          <w14:ligatures w14:val="none"/>
        </w:rPr>
      </w:pP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p>
    <w:p w14:paraId="6E452E68" w14:textId="77777777" w:rsidR="00E32DDC" w:rsidRDefault="00E32DDC" w:rsidP="00E32DDC">
      <w:pPr>
        <w:widowControl w:val="0"/>
        <w:tabs>
          <w:tab w:val="left" w:pos="2279"/>
          <w:tab w:val="left" w:pos="2280"/>
        </w:tabs>
        <w:autoSpaceDE w:val="0"/>
        <w:autoSpaceDN w:val="0"/>
        <w:spacing w:before="90" w:after="0" w:line="240" w:lineRule="auto"/>
        <w:ind w:left="1440"/>
        <w:rPr>
          <w:rFonts w:ascii="Times New Roman" w:eastAsia="Times New Roman" w:hAnsi="Times New Roman" w:cs="Times New Roman"/>
          <w:kern w:val="0"/>
          <w:sz w:val="24"/>
          <w14:ligatures w14:val="none"/>
        </w:rPr>
      </w:pPr>
    </w:p>
    <w:p w14:paraId="6F122FCF" w14:textId="77777777" w:rsidR="00E32DDC" w:rsidRPr="00DE3592" w:rsidRDefault="00E32DDC" w:rsidP="00E32DDC">
      <w:pPr>
        <w:widowControl w:val="0"/>
        <w:tabs>
          <w:tab w:val="left" w:pos="2279"/>
          <w:tab w:val="left" w:pos="2280"/>
        </w:tabs>
        <w:autoSpaceDE w:val="0"/>
        <w:autoSpaceDN w:val="0"/>
        <w:spacing w:after="0" w:line="240" w:lineRule="auto"/>
        <w:ind w:left="1440"/>
        <w:rPr>
          <w:rFonts w:ascii="Times New Roman" w:eastAsia="Times New Roman" w:hAnsi="Times New Roman" w:cs="Times New Roman"/>
          <w:kern w:val="0"/>
          <w:sz w:val="24"/>
          <w14:ligatures w14:val="none"/>
        </w:rPr>
      </w:pPr>
      <w:r w:rsidRPr="00DE3592">
        <w:rPr>
          <w:rFonts w:ascii="Times New Roman" w:eastAsia="Times New Roman" w:hAnsi="Times New Roman" w:cs="Times New Roman"/>
          <w:kern w:val="0"/>
          <w:sz w:val="24"/>
          <w14:ligatures w14:val="none"/>
        </w:rPr>
        <w:t xml:space="preserve">If to </w:t>
      </w:r>
      <w:r>
        <w:rPr>
          <w:rFonts w:ascii="Times New Roman" w:eastAsia="Times New Roman" w:hAnsi="Times New Roman" w:cs="Times New Roman"/>
          <w:kern w:val="0"/>
          <w:sz w:val="24"/>
          <w14:ligatures w14:val="none"/>
        </w:rPr>
        <w:t>City</w:t>
      </w:r>
      <w:r w:rsidRPr="00DE3592">
        <w:rPr>
          <w:rFonts w:ascii="Times New Roman" w:eastAsia="Times New Roman" w:hAnsi="Times New Roman" w:cs="Times New Roman"/>
          <w:kern w:val="0"/>
          <w:sz w:val="24"/>
          <w14:ligatures w14:val="none"/>
        </w:rPr>
        <w:t>, to:</w:t>
      </w:r>
    </w:p>
    <w:p w14:paraId="27C104EC"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32E69ACA"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0"/>
          <w:szCs w:val="24"/>
          <w:u w:val="single"/>
          <w14:ligatures w14:val="none"/>
        </w:rPr>
      </w:pP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p>
    <w:p w14:paraId="53CD150B"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DE3592">
        <w:rPr>
          <w:rFonts w:ascii="Times New Roman" w:eastAsia="Times New Roman" w:hAnsi="Times New Roman" w:cs="Times New Roman"/>
          <w:kern w:val="0"/>
          <w:sz w:val="24"/>
          <w:szCs w:val="24"/>
          <w14:ligatures w14:val="none"/>
        </w:rPr>
        <w:t xml:space="preserve">Attn: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7DAD22C8" w14:textId="77777777" w:rsidR="00E32DDC" w:rsidRDefault="00E32DDC" w:rsidP="00E32DDC">
      <w:pPr>
        <w:widowControl w:val="0"/>
        <w:autoSpaceDE w:val="0"/>
        <w:autoSpaceDN w:val="0"/>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761C400C"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4"/>
          <w:szCs w:val="24"/>
          <w:u w:val="single"/>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34D2140E"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19"/>
          <w:szCs w:val="24"/>
          <w14:ligatures w14:val="none"/>
        </w:rPr>
      </w:pPr>
    </w:p>
    <w:p w14:paraId="7A583520" w14:textId="77777777" w:rsidR="00E32DDC" w:rsidRPr="00DE3592" w:rsidRDefault="00E32DDC" w:rsidP="00E32DDC">
      <w:pPr>
        <w:widowControl w:val="0"/>
        <w:tabs>
          <w:tab w:val="left" w:pos="2279"/>
          <w:tab w:val="left" w:pos="2280"/>
        </w:tabs>
        <w:autoSpaceDE w:val="0"/>
        <w:autoSpaceDN w:val="0"/>
        <w:spacing w:after="0" w:line="240" w:lineRule="auto"/>
        <w:ind w:left="1440"/>
        <w:rPr>
          <w:rFonts w:ascii="Times New Roman" w:eastAsia="Times New Roman" w:hAnsi="Times New Roman" w:cs="Times New Roman"/>
          <w:kern w:val="0"/>
          <w:sz w:val="24"/>
          <w14:ligatures w14:val="none"/>
        </w:rPr>
      </w:pPr>
      <w:r w:rsidRPr="00DE3592">
        <w:rPr>
          <w:rFonts w:ascii="Times New Roman" w:eastAsia="Times New Roman" w:hAnsi="Times New Roman" w:cs="Times New Roman"/>
          <w:kern w:val="0"/>
          <w:sz w:val="24"/>
          <w14:ligatures w14:val="none"/>
        </w:rPr>
        <w:t>If to GNPD, to:</w:t>
      </w:r>
    </w:p>
    <w:p w14:paraId="24FAF6E0"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4ADDB8BB"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20"/>
          <w:szCs w:val="24"/>
          <w:u w:val="single"/>
          <w14:ligatures w14:val="none"/>
        </w:rPr>
      </w:pP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r>
        <w:rPr>
          <w:rFonts w:ascii="Times New Roman" w:eastAsia="Times New Roman" w:hAnsi="Times New Roman" w:cs="Times New Roman"/>
          <w:kern w:val="0"/>
          <w:sz w:val="20"/>
          <w:szCs w:val="24"/>
          <w:u w:val="single"/>
          <w14:ligatures w14:val="none"/>
        </w:rPr>
        <w:tab/>
      </w:r>
    </w:p>
    <w:p w14:paraId="3704B11B" w14:textId="77777777" w:rsidR="00E32DDC" w:rsidRPr="00DE3592" w:rsidRDefault="00E32DDC" w:rsidP="00E32DDC">
      <w:pPr>
        <w:widowControl w:val="0"/>
        <w:autoSpaceDE w:val="0"/>
        <w:autoSpaceDN w:val="0"/>
        <w:spacing w:after="0" w:line="240" w:lineRule="auto"/>
        <w:ind w:left="1440" w:firstLine="720"/>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 xml:space="preserve">Attn: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4A0B241C"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19"/>
          <w:szCs w:val="24"/>
          <w:u w:val="single"/>
          <w14:ligatures w14:val="none"/>
        </w:rPr>
      </w:pP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r>
        <w:rPr>
          <w:rFonts w:ascii="Times New Roman" w:eastAsia="Times New Roman" w:hAnsi="Times New Roman" w:cs="Times New Roman"/>
          <w:kern w:val="0"/>
          <w:sz w:val="19"/>
          <w:szCs w:val="24"/>
          <w:u w:val="single"/>
          <w14:ligatures w14:val="none"/>
        </w:rPr>
        <w:tab/>
      </w:r>
    </w:p>
    <w:p w14:paraId="28753511" w14:textId="77777777" w:rsidR="00E32DDC" w:rsidRPr="0031645E" w:rsidRDefault="00E32DDC" w:rsidP="00E32DDC">
      <w:pPr>
        <w:widowControl w:val="0"/>
        <w:autoSpaceDE w:val="0"/>
        <w:autoSpaceDN w:val="0"/>
        <w:spacing w:after="0" w:line="240" w:lineRule="auto"/>
        <w:rPr>
          <w:rFonts w:ascii="Times New Roman" w:eastAsia="Times New Roman" w:hAnsi="Times New Roman" w:cs="Times New Roman"/>
          <w:kern w:val="0"/>
          <w:sz w:val="17"/>
          <w:szCs w:val="24"/>
          <w:u w:val="single"/>
          <w14:ligatures w14:val="none"/>
        </w:rPr>
      </w:pPr>
      <w:r>
        <w:rPr>
          <w:rFonts w:ascii="Times New Roman" w:eastAsia="Times New Roman" w:hAnsi="Times New Roman" w:cs="Times New Roman"/>
          <w:kern w:val="0"/>
          <w:sz w:val="17"/>
          <w:szCs w:val="24"/>
          <w14:ligatures w14:val="none"/>
        </w:rPr>
        <w:tab/>
      </w:r>
      <w:r>
        <w:rPr>
          <w:rFonts w:ascii="Times New Roman" w:eastAsia="Times New Roman" w:hAnsi="Times New Roman" w:cs="Times New Roman"/>
          <w:kern w:val="0"/>
          <w:sz w:val="17"/>
          <w:szCs w:val="24"/>
          <w14:ligatures w14:val="none"/>
        </w:rPr>
        <w:tab/>
      </w:r>
      <w:r>
        <w:rPr>
          <w:rFonts w:ascii="Times New Roman" w:eastAsia="Times New Roman" w:hAnsi="Times New Roman" w:cs="Times New Roman"/>
          <w:kern w:val="0"/>
          <w:sz w:val="17"/>
          <w:szCs w:val="24"/>
          <w14:ligatures w14:val="none"/>
        </w:rPr>
        <w:tab/>
      </w:r>
      <w:r>
        <w:rPr>
          <w:rFonts w:ascii="Times New Roman" w:eastAsia="Times New Roman" w:hAnsi="Times New Roman" w:cs="Times New Roman"/>
          <w:kern w:val="0"/>
          <w:sz w:val="17"/>
          <w:szCs w:val="24"/>
          <w:u w:val="single"/>
          <w14:ligatures w14:val="none"/>
        </w:rPr>
        <w:tab/>
      </w:r>
      <w:r>
        <w:rPr>
          <w:rFonts w:ascii="Times New Roman" w:eastAsia="Times New Roman" w:hAnsi="Times New Roman" w:cs="Times New Roman"/>
          <w:kern w:val="0"/>
          <w:sz w:val="17"/>
          <w:szCs w:val="24"/>
          <w:u w:val="single"/>
          <w14:ligatures w14:val="none"/>
        </w:rPr>
        <w:tab/>
      </w:r>
      <w:r>
        <w:rPr>
          <w:rFonts w:ascii="Times New Roman" w:eastAsia="Times New Roman" w:hAnsi="Times New Roman" w:cs="Times New Roman"/>
          <w:kern w:val="0"/>
          <w:sz w:val="17"/>
          <w:szCs w:val="24"/>
          <w:u w:val="single"/>
          <w14:ligatures w14:val="none"/>
        </w:rPr>
        <w:tab/>
      </w:r>
      <w:r>
        <w:rPr>
          <w:rFonts w:ascii="Times New Roman" w:eastAsia="Times New Roman" w:hAnsi="Times New Roman" w:cs="Times New Roman"/>
          <w:kern w:val="0"/>
          <w:sz w:val="17"/>
          <w:szCs w:val="24"/>
          <w:u w:val="single"/>
          <w14:ligatures w14:val="none"/>
        </w:rPr>
        <w:tab/>
      </w:r>
      <w:r>
        <w:rPr>
          <w:rFonts w:ascii="Times New Roman" w:eastAsia="Times New Roman" w:hAnsi="Times New Roman" w:cs="Times New Roman"/>
          <w:kern w:val="0"/>
          <w:sz w:val="17"/>
          <w:szCs w:val="24"/>
          <w:u w:val="single"/>
          <w14:ligatures w14:val="none"/>
        </w:rPr>
        <w:tab/>
      </w:r>
    </w:p>
    <w:p w14:paraId="3381A06C"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13"/>
          <w:szCs w:val="24"/>
          <w14:ligatures w14:val="none"/>
        </w:rPr>
      </w:pPr>
    </w:p>
    <w:p w14:paraId="0EF42182" w14:textId="77777777" w:rsidR="00E32DDC" w:rsidRPr="00CE42AF" w:rsidRDefault="00E32DDC" w:rsidP="00E32DDC">
      <w:pPr>
        <w:spacing w:after="0" w:line="240" w:lineRule="auto"/>
        <w:textAlignment w:val="baseline"/>
        <w:rPr>
          <w:rFonts w:ascii="Segoe UI" w:eastAsia="Times New Roman" w:hAnsi="Segoe UI" w:cs="Segoe UI"/>
          <w:color w:val="000000"/>
          <w:kern w:val="0"/>
          <w:sz w:val="18"/>
          <w:szCs w:val="18"/>
          <w14:ligatures w14:val="none"/>
        </w:rPr>
      </w:pPr>
    </w:p>
    <w:p w14:paraId="46B63CA3" w14:textId="77777777" w:rsidR="00E32DDC" w:rsidRPr="00CE42AF" w:rsidRDefault="00E32DDC" w:rsidP="00E32DDC">
      <w:pPr>
        <w:spacing w:line="240" w:lineRule="auto"/>
        <w:ind w:left="1440"/>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or to such other person or address as the Property Owner, City, Lender and GNPD shall furnish to each other in writing.    </w:t>
      </w:r>
    </w:p>
    <w:p w14:paraId="58410CD5"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CE42AF">
        <w:rPr>
          <w:rFonts w:ascii="Times New Roman" w:eastAsia="Times New Roman" w:hAnsi="Times New Roman" w:cs="Times New Roman"/>
          <w:kern w:val="0"/>
          <w:sz w:val="24"/>
          <w:szCs w:val="24"/>
          <w:u w:val="single"/>
          <w14:ligatures w14:val="none"/>
        </w:rPr>
        <w:t>Assignment or Sale by Lender</w:t>
      </w:r>
      <w:r w:rsidRPr="00CE42AF">
        <w:rPr>
          <w:rFonts w:ascii="Times New Roman" w:eastAsia="Times New Roman" w:hAnsi="Times New Roman" w:cs="Times New Roman"/>
          <w:kern w:val="0"/>
          <w:sz w:val="24"/>
          <w:szCs w:val="24"/>
          <w14:ligatures w14:val="none"/>
        </w:rPr>
        <w:t>. Property Owner and GNPD agree that the Lender may, at its option, assign the Loan, and its rights and obligations under the Loan (including this Contract, the Note and the other Loan Documents), and Property Owner, GNPD and the Lender acknowledge and agree that there are no limitations on the right of the Lender to assign its interests in the Loan. </w:t>
      </w:r>
    </w:p>
    <w:p w14:paraId="52963C7E"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Collateral Assignment of this Contract</w:t>
      </w:r>
      <w:r w:rsidRPr="00084E65">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GNPD agrees that this Contract may be collaterally assigned by Property Owner to the Lender and its successors or assigns. </w:t>
      </w:r>
    </w:p>
    <w:p w14:paraId="689B83F0"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Supremacy</w:t>
      </w:r>
      <w:r w:rsidRPr="00084E6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In the event of any conflict, inconsistency or ambiguity between the provisions of this Contract and the provisions of the Loan Agreement, the provisions of this Contract shall control. </w:t>
      </w:r>
    </w:p>
    <w:p w14:paraId="31218A0C"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Compliance with Laws</w:t>
      </w:r>
      <w:r w:rsidRPr="00084E6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The Lender and Property Owner hereby agree to comply with all applicable federal, state and local lending and disclosure requirements and with the provisions of the Act. </w:t>
      </w:r>
    </w:p>
    <w:p w14:paraId="6EB9AB80"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Counterparts</w:t>
      </w:r>
      <w:r w:rsidRPr="00084E65">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This Contract may be executed in any number of counterparts, each of which shall be deemed to be an original and all of which together shall be deemed a single agreement.</w:t>
      </w:r>
    </w:p>
    <w:p w14:paraId="63F52FBB"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sidRPr="00084E65">
        <w:rPr>
          <w:rFonts w:ascii="Times New Roman" w:eastAsia="Times New Roman" w:hAnsi="Times New Roman" w:cs="Times New Roman"/>
          <w:kern w:val="0"/>
          <w:sz w:val="24"/>
          <w:szCs w:val="24"/>
          <w:u w:val="single"/>
          <w14:ligatures w14:val="none"/>
        </w:rPr>
        <w:lastRenderedPageBreak/>
        <w:t>Amendment</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This Contract may be amended only by a writing signed by the Property Owner, the Lender and GNPD.</w:t>
      </w:r>
    </w:p>
    <w:p w14:paraId="5034F7DE"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Severability</w:t>
      </w:r>
      <w:r>
        <w:rPr>
          <w:rFonts w:ascii="Times New Roman" w:eastAsia="Times New Roman" w:hAnsi="Times New Roman" w:cs="Times New Roman"/>
          <w:kern w:val="0"/>
          <w:sz w:val="24"/>
          <w:szCs w:val="24"/>
          <w14:ligatures w14:val="none"/>
        </w:rPr>
        <w:t>.</w:t>
      </w:r>
      <w:r w:rsidRPr="00084E65">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If any one or more of the provisions of this Contract shall be found to be invalid, illegal or unenforceable in any respect of to any extent, such finding shall not affect the validity, legality or enforceability of the remaining provisions of this Contract. </w:t>
      </w:r>
    </w:p>
    <w:p w14:paraId="1B15DECF" w14:textId="77777777" w:rsidR="00E32DDC"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Transferability</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Property Owner, the Lender and GNPD agree that the obligations of this Contract are covenants that shall run with the land and be binding on all future owners of the Property. </w:t>
      </w:r>
    </w:p>
    <w:p w14:paraId="311178E7" w14:textId="77777777" w:rsidR="00E32DDC" w:rsidRPr="00084E65" w:rsidRDefault="00E32DDC" w:rsidP="00E32DDC">
      <w:pPr>
        <w:numPr>
          <w:ilvl w:val="0"/>
          <w:numId w:val="18"/>
        </w:numPr>
        <w:tabs>
          <w:tab w:val="clear" w:pos="720"/>
        </w:tabs>
        <w:spacing w:line="240" w:lineRule="auto"/>
        <w:ind w:left="1440" w:firstLine="0"/>
        <w:jc w:val="both"/>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Effect of Subdivision of Property</w:t>
      </w:r>
      <w:r>
        <w:rPr>
          <w:rFonts w:ascii="Times New Roman" w:eastAsia="Times New Roman" w:hAnsi="Times New Roman" w:cs="Times New Roman"/>
          <w:kern w:val="0"/>
          <w:sz w:val="24"/>
          <w:szCs w:val="24"/>
          <w14:ligatures w14:val="none"/>
        </w:rPr>
        <w:t xml:space="preserve">.  </w:t>
      </w:r>
      <w:r w:rsidRPr="00084E65">
        <w:rPr>
          <w:rFonts w:ascii="Times New Roman" w:eastAsia="Times New Roman" w:hAnsi="Times New Roman" w:cs="Times New Roman"/>
          <w:kern w:val="0"/>
          <w:sz w:val="24"/>
          <w:szCs w:val="24"/>
          <w14:ligatures w14:val="none"/>
        </w:rPr>
        <w:t>No subdivision of the Property subject to this Contract shall be valid unless an amendment to this Contract divides the total PACE Assessments between the newly subdivided parcels pro rata to the special benefit realized by each subdivided parcel. </w:t>
      </w:r>
    </w:p>
    <w:p w14:paraId="0657F742" w14:textId="77777777" w:rsidR="00E32DDC" w:rsidRPr="00CE42AF" w:rsidRDefault="00E32DDC" w:rsidP="00E32DDC">
      <w:pPr>
        <w:spacing w:after="0" w:line="240" w:lineRule="auto"/>
        <w:jc w:val="both"/>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w:t>
      </w:r>
    </w:p>
    <w:p w14:paraId="77B5616F" w14:textId="77777777" w:rsidR="00E32DDC" w:rsidRPr="00CE42AF" w:rsidRDefault="00E32DDC" w:rsidP="00E32DDC">
      <w:pPr>
        <w:spacing w:after="0" w:line="240" w:lineRule="auto"/>
        <w:jc w:val="center"/>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 </w:t>
      </w:r>
    </w:p>
    <w:p w14:paraId="0467E3F4" w14:textId="77777777" w:rsidR="00E32DDC" w:rsidRPr="00CE42AF" w:rsidRDefault="00E32DDC" w:rsidP="00E32DDC">
      <w:pPr>
        <w:spacing w:after="0" w:line="240" w:lineRule="auto"/>
        <w:jc w:val="center"/>
        <w:textAlignment w:val="baseline"/>
        <w:rPr>
          <w:rFonts w:ascii="Segoe UI" w:eastAsia="Times New Roman" w:hAnsi="Segoe UI" w:cs="Segoe UI"/>
          <w:color w:val="000000"/>
          <w:kern w:val="0"/>
          <w:sz w:val="18"/>
          <w:szCs w:val="18"/>
          <w14:ligatures w14:val="none"/>
        </w:rPr>
      </w:pPr>
      <w:r w:rsidRPr="00CE42AF">
        <w:rPr>
          <w:rFonts w:ascii="Times New Roman" w:eastAsia="Times New Roman" w:hAnsi="Times New Roman" w:cs="Times New Roman"/>
          <w:color w:val="000000"/>
          <w:kern w:val="0"/>
          <w:sz w:val="24"/>
          <w:szCs w:val="24"/>
          <w14:ligatures w14:val="none"/>
        </w:rPr>
        <w:t>[Signature Pages Follow] </w:t>
      </w:r>
    </w:p>
    <w:p w14:paraId="20A0A83D" w14:textId="77777777" w:rsidR="00E32DDC" w:rsidRDefault="00E32DDC" w:rsidP="00E32DDC">
      <w:pPr>
        <w:jc w:val="center"/>
      </w:pPr>
      <w:r>
        <w:br w:type="page"/>
      </w:r>
    </w:p>
    <w:p w14:paraId="4E62E029" w14:textId="77777777" w:rsidR="00E32DDC" w:rsidRPr="00DE3592" w:rsidRDefault="00E32DDC" w:rsidP="00E32DDC">
      <w:pPr>
        <w:widowControl w:val="0"/>
        <w:autoSpaceDE w:val="0"/>
        <w:autoSpaceDN w:val="0"/>
        <w:spacing w:after="0" w:line="240" w:lineRule="auto"/>
        <w:jc w:val="center"/>
        <w:rPr>
          <w:rFonts w:ascii="Times New Roman" w:eastAsia="Times New Roman" w:hAnsi="Times New Roman" w:cs="Times New Roman"/>
          <w:kern w:val="0"/>
          <w14:ligatures w14:val="none"/>
        </w:rPr>
        <w:sectPr w:rsidR="00E32DDC" w:rsidRPr="00DE3592" w:rsidSect="00E32DDC">
          <w:footerReference w:type="default" r:id="rId15"/>
          <w:pgSz w:w="12240" w:h="15840"/>
          <w:pgMar w:top="1360" w:right="960" w:bottom="980" w:left="1320" w:header="0" w:footer="794" w:gutter="0"/>
          <w:pgNumType w:start="0"/>
          <w:cols w:space="720"/>
          <w:titlePg/>
          <w:docGrid w:linePitch="299"/>
        </w:sectPr>
      </w:pPr>
      <w:bookmarkStart w:id="4" w:name="W_I_T_N_E_S_S_E_T_H:"/>
      <w:bookmarkStart w:id="5" w:name="1._Defined_Terms.__The_words_and_phrases"/>
      <w:bookmarkStart w:id="6" w:name="“Bi-Annual_Installment”_means_the_portio"/>
      <w:bookmarkStart w:id="7" w:name="“Register_of_Deeds”_means_the_office_of_"/>
      <w:bookmarkStart w:id="8" w:name="“Lender_Parties”_shall_have_the_meaning_"/>
      <w:bookmarkStart w:id="9" w:name="“Loan_Amount”_means,_as_of_any_date_of_c"/>
      <w:bookmarkStart w:id="10" w:name="“Loan_Agreement”_shall_have_the_meaning_"/>
      <w:bookmarkStart w:id="11" w:name="“PACE_Special_Assessments”_means_the_agg"/>
      <w:bookmarkStart w:id="12" w:name="“City_Parties”_shall_have_the_meaning_se"/>
      <w:bookmarkStart w:id="13" w:name="“Tax_Year”_means_the_period_from_January"/>
      <w:bookmarkStart w:id="14" w:name="2._Payments.__The_Loan_Amount_shall_be_p"/>
      <w:bookmarkStart w:id="15" w:name="3._Consent_to_PACE_Special_Assessments."/>
      <w:bookmarkStart w:id="16" w:name="(a)_By_entering_into_the_Contract,_GNPD_"/>
      <w:bookmarkStart w:id="17" w:name="(b)_Property_Owner_hereby_agrees_and_ack"/>
      <w:bookmarkStart w:id="18" w:name="4._Term.__This_Contract_shall_remain_in_"/>
      <w:bookmarkStart w:id="19" w:name="5._Bi-Annual_Installments."/>
      <w:bookmarkStart w:id="20" w:name="(a)_During_the_term_of_this_Contract,_GN"/>
      <w:bookmarkStart w:id="21" w:name="(b)_The_aggregate_amount_of_all_PACE_Spe"/>
      <w:bookmarkStart w:id="22" w:name="(c)_Property_Owner_hereby_agrees_to_pay_"/>
      <w:bookmarkStart w:id="23" w:name="(d)_If_Property_Owner_fails_to_pay_all_o"/>
      <w:bookmarkStart w:id="24" w:name="(e)_Property_Owner_hereby_acknowledges_a"/>
      <w:bookmarkStart w:id="25" w:name="6._Loan_Amount;_Prepayment."/>
      <w:bookmarkStart w:id="26" w:name="(a)_Subject_to_the_terms_and_conditions_"/>
      <w:bookmarkStart w:id="27" w:name="(b)_Property_Owner_may_only_prepay_the_L"/>
      <w:bookmarkStart w:id="28" w:name="(c)_Without_the_prior_written_consent_of"/>
      <w:bookmarkStart w:id="29" w:name="7._Collection_of_Bi-Annual_Installments;"/>
      <w:bookmarkStart w:id="30" w:name="(a)_The_County_Treasurer_shall_follow_re"/>
      <w:bookmarkStart w:id="31" w:name="(b)_GNPD_agrees_to_separately_account_fo"/>
      <w:bookmarkStart w:id="32" w:name="8._Other_Obligations_Payable_from_Specia"/>
      <w:bookmarkStart w:id="33" w:name="9._GNPD_Representations_regarding_Loan_a"/>
      <w:bookmarkStart w:id="34" w:name="10._Re-Levy_of_Special_Charge.__If_GNPD_"/>
      <w:bookmarkStart w:id="35" w:name="11._Waiver_of_Claims_Against_GNPD."/>
      <w:bookmarkStart w:id="36" w:name="(a)_For_and_in_consideration_of_GNPD’s_e"/>
      <w:bookmarkStart w:id="37" w:name="12._Waiver_of_Claims_Against_Lender."/>
      <w:bookmarkStart w:id="38" w:name="(a)_For_and_in_consideration_of_Lender’s"/>
      <w:bookmarkStart w:id="39" w:name="(b)_The_waivers_and_releases_by_Property"/>
      <w:bookmarkStart w:id="40" w:name="13._Administrative_Fees."/>
      <w:bookmarkStart w:id="41" w:name="(a)_Property_Owner_agrees_to_pay_a_one-t"/>
      <w:bookmarkStart w:id="42" w:name="(b)_The_Bi-Annual_Installments_shall_inc"/>
      <w:bookmarkStart w:id="43" w:name="14._Project_Completion.__Upon_completion"/>
      <w:bookmarkStart w:id="44" w:name="15._Notices."/>
      <w:bookmarkStart w:id="45" w:name="(a)_If_to_Property_Owner,_to:"/>
      <w:bookmarkStart w:id="46" w:name="(b)_If_to_Lender,_to:"/>
      <w:bookmarkStart w:id="47" w:name="(c)_If_to_GNPD,_to:"/>
      <w:bookmarkStart w:id="48" w:name="16._Assignment_or_Sale_by_Lender.__Prope"/>
      <w:bookmarkStart w:id="49" w:name="17._Supremacy.__In_the_event_of_any_conf"/>
      <w:bookmarkStart w:id="50" w:name="18._Compliance_with_Laws.___Lender_and_P"/>
      <w:bookmarkStart w:id="51" w:name="19._Counterparts.__This_Contract_may_be_"/>
      <w:bookmarkStart w:id="52" w:name="20._Amendment.__This_Contract_may_be_ame"/>
      <w:bookmarkStart w:id="53" w:name="21._Severability.__If_any_one_or_more_of"/>
      <w:bookmarkStart w:id="54" w:name="22._Transferability.__Property_Owner,_Le"/>
      <w:bookmarkStart w:id="55" w:name="23._Effect_of_Subdivision_of_Property.__"/>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423E60FB" w14:textId="77777777" w:rsidR="00E32DDC" w:rsidRPr="005E1794" w:rsidRDefault="00E32DDC" w:rsidP="00E32DDC">
      <w:pPr>
        <w:widowControl w:val="0"/>
        <w:autoSpaceDE w:val="0"/>
        <w:autoSpaceDN w:val="0"/>
        <w:spacing w:before="72" w:after="0" w:line="240" w:lineRule="auto"/>
        <w:ind w:left="120"/>
        <w:rPr>
          <w:rFonts w:ascii="Times New Roman" w:eastAsia="Times New Roman" w:hAnsi="Times New Roman" w:cs="Times New Roman"/>
          <w:b/>
          <w:i/>
          <w:kern w:val="0"/>
          <w:sz w:val="24"/>
          <w:szCs w:val="24"/>
          <w14:ligatures w14:val="none"/>
        </w:rPr>
      </w:pPr>
      <w:r w:rsidRPr="00DE3592">
        <w:rPr>
          <w:rFonts w:ascii="Times New Roman" w:eastAsia="Times New Roman" w:hAnsi="Times New Roman" w:cs="Times New Roman"/>
          <w:kern w:val="0"/>
          <w:sz w:val="24"/>
          <w:szCs w:val="24"/>
          <w14:ligatures w14:val="none"/>
        </w:rPr>
        <w:lastRenderedPageBreak/>
        <w:t>Executed as of the date set forth above.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b/>
          <w:bCs/>
          <w:i/>
          <w:iCs/>
          <w:kern w:val="0"/>
          <w:sz w:val="24"/>
          <w:szCs w:val="24"/>
          <w14:ligatures w14:val="none"/>
        </w:rPr>
        <w:t>(DEVELOPER/APPLICANT)</w:t>
      </w:r>
    </w:p>
    <w:p w14:paraId="6E1B6016"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2B422334" w14:textId="77777777" w:rsidR="00E32DDC" w:rsidRPr="00E2036E" w:rsidRDefault="00E32DDC" w:rsidP="00E32DDC">
      <w:pPr>
        <w:widowControl w:val="0"/>
        <w:autoSpaceDE w:val="0"/>
        <w:autoSpaceDN w:val="0"/>
        <w:spacing w:before="3" w:after="0" w:line="240" w:lineRule="auto"/>
        <w:rPr>
          <w:rFonts w:ascii="Times New Roman" w:eastAsia="Times New Roman" w:hAnsi="Times New Roman" w:cs="Times New Roman"/>
          <w:b/>
          <w:kern w:val="0"/>
          <w:sz w:val="29"/>
          <w:szCs w:val="24"/>
          <w14:ligatures w14:val="none"/>
        </w:rPr>
      </w:pPr>
    </w:p>
    <w:tbl>
      <w:tblPr>
        <w:tblW w:w="0" w:type="auto"/>
        <w:tblInd w:w="5095" w:type="dxa"/>
        <w:tblLayout w:type="fixed"/>
        <w:tblCellMar>
          <w:left w:w="0" w:type="dxa"/>
          <w:right w:w="0" w:type="dxa"/>
        </w:tblCellMar>
        <w:tblLook w:val="01E0" w:firstRow="1" w:lastRow="1" w:firstColumn="1" w:lastColumn="1" w:noHBand="0" w:noVBand="0"/>
      </w:tblPr>
      <w:tblGrid>
        <w:gridCol w:w="4080"/>
      </w:tblGrid>
      <w:tr w:rsidR="00E32DDC" w:rsidRPr="00DE3592" w14:paraId="69B9671F" w14:textId="77777777" w:rsidTr="0084292E">
        <w:trPr>
          <w:trHeight w:val="255"/>
        </w:trPr>
        <w:tc>
          <w:tcPr>
            <w:tcW w:w="4080" w:type="dxa"/>
            <w:tcBorders>
              <w:bottom w:val="single" w:sz="8" w:space="0" w:color="000000"/>
            </w:tcBorders>
          </w:tcPr>
          <w:p w14:paraId="234D5B6F" w14:textId="77777777" w:rsidR="00E32DDC" w:rsidRPr="00DE3592" w:rsidRDefault="00E32DDC" w:rsidP="0084292E">
            <w:pPr>
              <w:widowControl w:val="0"/>
              <w:autoSpaceDE w:val="0"/>
              <w:autoSpaceDN w:val="0"/>
              <w:spacing w:after="0" w:line="240" w:lineRule="auto"/>
              <w:rPr>
                <w:rFonts w:ascii="Times New Roman" w:eastAsia="Calibri" w:hAnsi="Calibri" w:cs="Calibri"/>
                <w:kern w:val="0"/>
                <w:sz w:val="18"/>
                <w14:ligatures w14:val="none"/>
              </w:rPr>
            </w:pPr>
          </w:p>
        </w:tc>
      </w:tr>
      <w:tr w:rsidR="00E32DDC" w:rsidRPr="00DE3592" w14:paraId="0DD82981" w14:textId="77777777" w:rsidTr="0084292E">
        <w:trPr>
          <w:trHeight w:val="818"/>
        </w:trPr>
        <w:tc>
          <w:tcPr>
            <w:tcW w:w="4080" w:type="dxa"/>
            <w:tcBorders>
              <w:top w:val="single" w:sz="8" w:space="0" w:color="000000"/>
            </w:tcBorders>
          </w:tcPr>
          <w:p w14:paraId="08B5FA24" w14:textId="77777777" w:rsidR="00E32DDC" w:rsidRPr="00DE3592" w:rsidRDefault="00E32DDC" w:rsidP="0084292E">
            <w:pPr>
              <w:widowControl w:val="0"/>
              <w:autoSpaceDE w:val="0"/>
              <w:autoSpaceDN w:val="0"/>
              <w:spacing w:after="0" w:line="240" w:lineRule="auto"/>
              <w:rPr>
                <w:rFonts w:ascii="Times New Roman" w:eastAsia="Calibri" w:hAnsi="Calibri" w:cs="Calibri"/>
                <w:kern w:val="0"/>
                <w:sz w:val="26"/>
                <w14:ligatures w14:val="none"/>
              </w:rPr>
            </w:pPr>
          </w:p>
          <w:p w14:paraId="4849DD71" w14:textId="77777777" w:rsidR="00E32DDC" w:rsidRPr="00DE3592" w:rsidRDefault="00E32DDC" w:rsidP="0084292E">
            <w:pPr>
              <w:widowControl w:val="0"/>
              <w:autoSpaceDE w:val="0"/>
              <w:autoSpaceDN w:val="0"/>
              <w:spacing w:before="4" w:after="0" w:line="240" w:lineRule="auto"/>
              <w:rPr>
                <w:rFonts w:ascii="Times New Roman" w:eastAsia="Calibri" w:hAnsi="Calibri" w:cs="Calibri"/>
                <w:kern w:val="0"/>
                <w:sz w:val="21"/>
                <w14:ligatures w14:val="none"/>
              </w:rPr>
            </w:pPr>
          </w:p>
          <w:p w14:paraId="54C111E4" w14:textId="77777777" w:rsidR="00E32DDC" w:rsidRPr="00DE3592" w:rsidRDefault="00E32DDC" w:rsidP="0084292E">
            <w:pPr>
              <w:widowControl w:val="0"/>
              <w:tabs>
                <w:tab w:val="left" w:pos="4303"/>
              </w:tabs>
              <w:autoSpaceDE w:val="0"/>
              <w:autoSpaceDN w:val="0"/>
              <w:spacing w:after="0" w:line="261" w:lineRule="exact"/>
              <w:ind w:right="-231"/>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By:</w:t>
            </w:r>
            <w:r w:rsidRPr="00DE3592">
              <w:rPr>
                <w:rFonts w:ascii="Times New Roman" w:eastAsia="Calibri" w:hAnsi="Calibri" w:cs="Calibri"/>
                <w:kern w:val="0"/>
                <w:sz w:val="24"/>
                <w:u w:val="single"/>
                <w14:ligatures w14:val="none"/>
              </w:rPr>
              <w:t xml:space="preserve"> </w:t>
            </w:r>
            <w:r w:rsidRPr="00DE3592">
              <w:rPr>
                <w:rFonts w:ascii="Times New Roman" w:eastAsia="Calibri" w:hAnsi="Calibri" w:cs="Calibri"/>
                <w:kern w:val="0"/>
                <w:sz w:val="24"/>
                <w:u w:val="single"/>
                <w14:ligatures w14:val="none"/>
              </w:rPr>
              <w:tab/>
            </w:r>
          </w:p>
        </w:tc>
      </w:tr>
      <w:tr w:rsidR="00E32DDC" w:rsidRPr="00DE3592" w14:paraId="0EA6A5D7" w14:textId="77777777" w:rsidTr="0084292E">
        <w:trPr>
          <w:trHeight w:val="546"/>
        </w:trPr>
        <w:tc>
          <w:tcPr>
            <w:tcW w:w="4080" w:type="dxa"/>
          </w:tcPr>
          <w:p w14:paraId="38BCECE4" w14:textId="77777777" w:rsidR="00E32DDC" w:rsidRPr="00DE3592" w:rsidRDefault="00E32DDC" w:rsidP="0084292E">
            <w:pPr>
              <w:widowControl w:val="0"/>
              <w:autoSpaceDE w:val="0"/>
              <w:autoSpaceDN w:val="0"/>
              <w:spacing w:after="0" w:line="271" w:lineRule="exact"/>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Name:</w:t>
            </w:r>
          </w:p>
          <w:p w14:paraId="42D8B50E" w14:textId="77777777" w:rsidR="00E32DDC" w:rsidRPr="00DE3592" w:rsidRDefault="00E32DDC" w:rsidP="0084292E">
            <w:pPr>
              <w:widowControl w:val="0"/>
              <w:autoSpaceDE w:val="0"/>
              <w:autoSpaceDN w:val="0"/>
              <w:spacing w:after="0" w:line="256" w:lineRule="exact"/>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Title:</w:t>
            </w:r>
          </w:p>
        </w:tc>
      </w:tr>
    </w:tbl>
    <w:p w14:paraId="2A34F516" w14:textId="77777777" w:rsidR="00E32DDC" w:rsidRPr="00DE3592" w:rsidRDefault="00E32DDC" w:rsidP="00E32DDC">
      <w:pPr>
        <w:widowControl w:val="0"/>
        <w:autoSpaceDE w:val="0"/>
        <w:autoSpaceDN w:val="0"/>
        <w:spacing w:before="7" w:after="0" w:line="240" w:lineRule="auto"/>
        <w:rPr>
          <w:rFonts w:ascii="Times New Roman" w:eastAsia="Times New Roman" w:hAnsi="Times New Roman" w:cs="Times New Roman"/>
          <w:kern w:val="0"/>
          <w:sz w:val="24"/>
          <w:szCs w:val="24"/>
          <w14:ligatures w14:val="none"/>
        </w:rPr>
      </w:pPr>
    </w:p>
    <w:p w14:paraId="4CAB0783" w14:textId="77777777" w:rsidR="00E32DDC" w:rsidRPr="00DE3592" w:rsidRDefault="00E32DDC" w:rsidP="00E32DDC">
      <w:pPr>
        <w:widowControl w:val="0"/>
        <w:autoSpaceDE w:val="0"/>
        <w:autoSpaceDN w:val="0"/>
        <w:spacing w:before="90" w:after="0" w:line="240" w:lineRule="auto"/>
        <w:ind w:right="358"/>
        <w:jc w:val="center"/>
        <w:outlineLvl w:val="4"/>
        <w:rPr>
          <w:rFonts w:ascii="Times New Roman" w:eastAsia="Times New Roman" w:hAnsi="Times New Roman" w:cs="Times New Roman"/>
          <w:b/>
          <w:bCs/>
          <w:kern w:val="0"/>
          <w:sz w:val="24"/>
          <w:szCs w:val="24"/>
          <w14:ligatures w14:val="none"/>
        </w:rPr>
      </w:pPr>
      <w:r w:rsidRPr="00DE3592">
        <w:rPr>
          <w:rFonts w:ascii="Times New Roman" w:eastAsia="Times New Roman" w:hAnsi="Times New Roman" w:cs="Times New Roman"/>
          <w:b/>
          <w:bCs/>
          <w:kern w:val="0"/>
          <w:sz w:val="24"/>
          <w:szCs w:val="24"/>
          <w14:ligatures w14:val="none"/>
        </w:rPr>
        <w:t>ACKNOWLEDGMENT</w:t>
      </w:r>
    </w:p>
    <w:p w14:paraId="584C011C" w14:textId="77777777" w:rsidR="00E32DDC" w:rsidRDefault="00E32DDC" w:rsidP="00E32DDC">
      <w:pPr>
        <w:widowControl w:val="0"/>
        <w:autoSpaceDE w:val="0"/>
        <w:autoSpaceDN w:val="0"/>
        <w:spacing w:before="11" w:after="0" w:line="240" w:lineRule="auto"/>
        <w:rPr>
          <w:rFonts w:ascii="Times New Roman" w:eastAsia="Times New Roman" w:hAnsi="Times New Roman" w:cs="Times New Roman"/>
          <w:b/>
          <w:kern w:val="0"/>
          <w:sz w:val="23"/>
          <w:szCs w:val="24"/>
          <w14:ligatures w14:val="none"/>
        </w:rPr>
      </w:pPr>
    </w:p>
    <w:p w14:paraId="76D364D0" w14:textId="77777777" w:rsidR="00E32DDC" w:rsidRPr="00DE3592" w:rsidRDefault="00E32DDC" w:rsidP="00E32DDC">
      <w:pPr>
        <w:widowControl w:val="0"/>
        <w:autoSpaceDE w:val="0"/>
        <w:autoSpaceDN w:val="0"/>
        <w:spacing w:before="11" w:after="0" w:line="240" w:lineRule="auto"/>
        <w:rPr>
          <w:rFonts w:ascii="Times New Roman" w:eastAsia="Times New Roman" w:hAnsi="Times New Roman" w:cs="Times New Roman"/>
          <w:b/>
          <w:kern w:val="0"/>
          <w:sz w:val="23"/>
          <w:szCs w:val="24"/>
          <w14:ligatures w14:val="none"/>
        </w:rPr>
      </w:pPr>
    </w:p>
    <w:p w14:paraId="26CF7101" w14:textId="77777777" w:rsidR="00E32DDC" w:rsidRPr="00CA4957" w:rsidRDefault="00E32DDC" w:rsidP="00E32DDC">
      <w:pPr>
        <w:widowControl w:val="0"/>
        <w:tabs>
          <w:tab w:val="left" w:pos="2879"/>
          <w:tab w:val="left" w:pos="3599"/>
        </w:tabs>
        <w:autoSpaceDE w:val="0"/>
        <w:autoSpaceDN w:val="0"/>
        <w:spacing w:after="0" w:line="240" w:lineRule="auto"/>
        <w:ind w:right="6038"/>
        <w:jc w:val="center"/>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spacing w:val="-8"/>
          <w:kern w:val="0"/>
          <w:sz w:val="24"/>
          <w14:ligatures w14:val="none"/>
        </w:rPr>
        <w:t>STATE</w:t>
      </w:r>
      <w:r w:rsidRPr="00CA4957">
        <w:rPr>
          <w:rFonts w:ascii="Times New Roman" w:eastAsia="Times New Roman" w:hAnsi="Times New Roman" w:cs="Times New Roman"/>
          <w:bCs/>
          <w:kern w:val="0"/>
          <w:sz w:val="24"/>
          <w14:ligatures w14:val="none"/>
        </w:rPr>
        <w:t xml:space="preserve"> OF</w:t>
      </w:r>
      <w:r>
        <w:rPr>
          <w:rFonts w:ascii="Times New Roman" w:eastAsia="Times New Roman" w:hAnsi="Times New Roman" w:cs="Times New Roman"/>
          <w:bCs/>
          <w:kern w:val="0"/>
          <w:sz w:val="24"/>
          <w:u w:val="single"/>
          <w14:ligatures w14:val="none"/>
        </w:rPr>
        <w:tab/>
      </w:r>
      <w:r>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14:ligatures w14:val="none"/>
        </w:rPr>
        <w:tab/>
        <w:t>)</w:t>
      </w:r>
    </w:p>
    <w:p w14:paraId="7F2F0D80" w14:textId="77777777" w:rsidR="00E32DDC" w:rsidRPr="00CA4957" w:rsidRDefault="00E32DDC" w:rsidP="00E32DDC">
      <w:pPr>
        <w:widowControl w:val="0"/>
        <w:autoSpaceDE w:val="0"/>
        <w:autoSpaceDN w:val="0"/>
        <w:spacing w:after="0" w:line="240" w:lineRule="auto"/>
        <w:ind w:right="1989"/>
        <w:jc w:val="center"/>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kern w:val="0"/>
          <w:sz w:val="24"/>
          <w14:ligatures w14:val="none"/>
        </w:rPr>
        <w:t>)</w:t>
      </w:r>
      <w:r w:rsidRPr="00CA4957">
        <w:rPr>
          <w:rFonts w:ascii="Times New Roman" w:eastAsia="Times New Roman" w:hAnsi="Times New Roman" w:cs="Times New Roman"/>
          <w:bCs/>
          <w:spacing w:val="59"/>
          <w:kern w:val="0"/>
          <w:sz w:val="24"/>
          <w14:ligatures w14:val="none"/>
        </w:rPr>
        <w:t xml:space="preserve"> </w:t>
      </w:r>
      <w:r w:rsidRPr="00CA4957">
        <w:rPr>
          <w:rFonts w:ascii="Times New Roman" w:eastAsia="Times New Roman" w:hAnsi="Times New Roman" w:cs="Times New Roman"/>
          <w:bCs/>
          <w:kern w:val="0"/>
          <w:sz w:val="24"/>
          <w14:ligatures w14:val="none"/>
        </w:rPr>
        <w:t>SS.</w:t>
      </w:r>
    </w:p>
    <w:p w14:paraId="4B25D50B" w14:textId="77777777" w:rsidR="00E32DDC" w:rsidRPr="00CA4957" w:rsidRDefault="00E32DDC" w:rsidP="00E32DDC">
      <w:pPr>
        <w:widowControl w:val="0"/>
        <w:tabs>
          <w:tab w:val="left" w:pos="2915"/>
          <w:tab w:val="left" w:pos="3719"/>
        </w:tabs>
        <w:autoSpaceDE w:val="0"/>
        <w:autoSpaceDN w:val="0"/>
        <w:spacing w:after="0" w:line="240" w:lineRule="auto"/>
        <w:ind w:left="120"/>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kern w:val="0"/>
          <w:sz w:val="24"/>
          <w14:ligatures w14:val="none"/>
        </w:rPr>
        <w:t>COUNTY</w:t>
      </w:r>
      <w:r w:rsidRPr="00CA4957">
        <w:rPr>
          <w:rFonts w:ascii="Times New Roman" w:eastAsia="Times New Roman" w:hAnsi="Times New Roman" w:cs="Times New Roman"/>
          <w:bCs/>
          <w:spacing w:val="-12"/>
          <w:kern w:val="0"/>
          <w:sz w:val="24"/>
          <w14:ligatures w14:val="none"/>
        </w:rPr>
        <w:t xml:space="preserve"> </w:t>
      </w:r>
      <w:r w:rsidRPr="00CA4957">
        <w:rPr>
          <w:rFonts w:ascii="Times New Roman" w:eastAsia="Times New Roman" w:hAnsi="Times New Roman" w:cs="Times New Roman"/>
          <w:bCs/>
          <w:kern w:val="0"/>
          <w:sz w:val="24"/>
          <w14:ligatures w14:val="none"/>
        </w:rPr>
        <w:t>OF</w:t>
      </w:r>
      <w:r w:rsidRPr="00CA4957">
        <w:rPr>
          <w:rFonts w:ascii="Times New Roman" w:eastAsia="Times New Roman" w:hAnsi="Times New Roman" w:cs="Times New Roman"/>
          <w:bCs/>
          <w:kern w:val="0"/>
          <w:sz w:val="24"/>
          <w:u w:val="single"/>
          <w14:ligatures w14:val="none"/>
        </w:rPr>
        <w:t xml:space="preserve"> </w:t>
      </w:r>
      <w:r w:rsidRPr="00CA4957">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14:ligatures w14:val="none"/>
        </w:rPr>
        <w:t>)</w:t>
      </w:r>
    </w:p>
    <w:p w14:paraId="056AF66B" w14:textId="77777777" w:rsidR="00E32DDC" w:rsidRPr="00DE3592" w:rsidRDefault="00E32DDC" w:rsidP="00E32DDC">
      <w:pPr>
        <w:widowControl w:val="0"/>
        <w:autoSpaceDE w:val="0"/>
        <w:autoSpaceDN w:val="0"/>
        <w:spacing w:before="9" w:after="0" w:line="240" w:lineRule="auto"/>
        <w:rPr>
          <w:rFonts w:ascii="Times New Roman" w:eastAsia="Times New Roman" w:hAnsi="Times New Roman" w:cs="Times New Roman"/>
          <w:b/>
          <w:kern w:val="0"/>
          <w:sz w:val="15"/>
          <w:szCs w:val="24"/>
          <w14:ligatures w14:val="none"/>
        </w:rPr>
      </w:pPr>
    </w:p>
    <w:p w14:paraId="737C1E2A" w14:textId="77777777" w:rsidR="00E32DDC" w:rsidRPr="00DE3592" w:rsidRDefault="00E32DDC" w:rsidP="00E32DDC">
      <w:pPr>
        <w:widowControl w:val="0"/>
        <w:tabs>
          <w:tab w:val="left" w:pos="1960"/>
          <w:tab w:val="left" w:pos="3018"/>
          <w:tab w:val="left" w:pos="3458"/>
          <w:tab w:val="left" w:pos="4605"/>
          <w:tab w:val="left" w:pos="5973"/>
          <w:tab w:val="left" w:pos="8058"/>
        </w:tabs>
        <w:autoSpaceDE w:val="0"/>
        <w:autoSpaceDN w:val="0"/>
        <w:spacing w:before="90" w:after="0" w:line="240" w:lineRule="auto"/>
        <w:ind w:left="120" w:right="60" w:firstLine="720"/>
        <w:jc w:val="both"/>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On</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this</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day</w:t>
      </w:r>
      <w:r w:rsidRPr="00DE3592">
        <w:rPr>
          <w:rFonts w:ascii="Times New Roman" w:eastAsia="Times New Roman" w:hAnsi="Times New Roman" w:cs="Times New Roman"/>
          <w:spacing w:val="-5"/>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of</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20</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14:ligatures w14:val="none"/>
        </w:rPr>
        <w:t>, before me, the undersigned, a Notary Public,</w:t>
      </w:r>
      <w:r w:rsidRPr="00DE3592">
        <w:rPr>
          <w:rFonts w:ascii="Times New Roman" w:eastAsia="Times New Roman" w:hAnsi="Times New Roman" w:cs="Times New Roman"/>
          <w:spacing w:val="-2"/>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appeared</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to me personally known, who, being by me duly sworn, did say that s/he</w:t>
      </w:r>
      <w:r w:rsidRPr="00DE3592">
        <w:rPr>
          <w:rFonts w:ascii="Times New Roman" w:eastAsia="Times New Roman" w:hAnsi="Times New Roman" w:cs="Times New Roman"/>
          <w:spacing w:val="-7"/>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is the</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of</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the</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a</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xml:space="preserve">, and that </w:t>
      </w:r>
      <w:r w:rsidRPr="00DE3592">
        <w:rPr>
          <w:rFonts w:ascii="Times New Roman" w:eastAsia="Times New Roman" w:hAnsi="Times New Roman" w:cs="Times New Roman"/>
          <w:spacing w:val="-5"/>
          <w:kern w:val="0"/>
          <w:sz w:val="24"/>
          <w:szCs w:val="24"/>
          <w14:ligatures w14:val="none"/>
        </w:rPr>
        <w:t xml:space="preserve">said </w:t>
      </w:r>
      <w:r w:rsidRPr="00DE3592">
        <w:rPr>
          <w:rFonts w:ascii="Times New Roman" w:eastAsia="Times New Roman" w:hAnsi="Times New Roman" w:cs="Times New Roman"/>
          <w:kern w:val="0"/>
          <w:sz w:val="24"/>
          <w:szCs w:val="24"/>
          <w14:ligatures w14:val="none"/>
        </w:rPr>
        <w:t>instrument was signed on behalf of said company by authority of its members, and said individual acknowledged said instrument to be executed for the purposes therein stated and as the free act and deed of said</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spacing w:val="-3"/>
          <w:kern w:val="0"/>
          <w:sz w:val="24"/>
          <w:szCs w:val="24"/>
          <w14:ligatures w14:val="none"/>
        </w:rPr>
        <w:t>company.</w:t>
      </w:r>
    </w:p>
    <w:p w14:paraId="7B9E3368" w14:textId="77777777" w:rsidR="00E32DDC" w:rsidRPr="00DE3592" w:rsidRDefault="00E32DDC" w:rsidP="00E32DDC">
      <w:pPr>
        <w:widowControl w:val="0"/>
        <w:autoSpaceDE w:val="0"/>
        <w:autoSpaceDN w:val="0"/>
        <w:spacing w:after="0" w:line="240" w:lineRule="auto"/>
        <w:ind w:right="60"/>
        <w:jc w:val="both"/>
        <w:rPr>
          <w:rFonts w:ascii="Times New Roman" w:eastAsia="Times New Roman" w:hAnsi="Times New Roman" w:cs="Times New Roman"/>
          <w:kern w:val="0"/>
          <w:sz w:val="24"/>
          <w:szCs w:val="24"/>
          <w14:ligatures w14:val="none"/>
        </w:rPr>
      </w:pPr>
    </w:p>
    <w:p w14:paraId="7F270A3F" w14:textId="77777777" w:rsidR="00E32DDC" w:rsidRPr="00DE3592" w:rsidRDefault="00E32DDC" w:rsidP="00E32DDC">
      <w:pPr>
        <w:widowControl w:val="0"/>
        <w:autoSpaceDE w:val="0"/>
        <w:autoSpaceDN w:val="0"/>
        <w:spacing w:after="0" w:line="240" w:lineRule="auto"/>
        <w:ind w:left="120" w:right="60" w:firstLine="720"/>
        <w:jc w:val="both"/>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b/>
          <w:kern w:val="0"/>
          <w:sz w:val="24"/>
          <w:szCs w:val="24"/>
          <w14:ligatures w14:val="none"/>
        </w:rPr>
        <w:t xml:space="preserve">IN WITNESS WHEREOF, </w:t>
      </w:r>
      <w:r w:rsidRPr="00DE3592">
        <w:rPr>
          <w:rFonts w:ascii="Times New Roman" w:eastAsia="Times New Roman" w:hAnsi="Times New Roman" w:cs="Times New Roman"/>
          <w:kern w:val="0"/>
          <w:sz w:val="24"/>
          <w:szCs w:val="24"/>
          <w14:ligatures w14:val="none"/>
        </w:rPr>
        <w:t>I have hereunto set my hand and affixed my notarial seal, the day and year last above written.</w:t>
      </w:r>
    </w:p>
    <w:p w14:paraId="17C121A1" w14:textId="77777777" w:rsidR="00E32DDC" w:rsidRPr="00DE3592" w:rsidRDefault="00E32DDC" w:rsidP="00E32DDC">
      <w:pPr>
        <w:widowControl w:val="0"/>
        <w:autoSpaceDE w:val="0"/>
        <w:autoSpaceDN w:val="0"/>
        <w:spacing w:after="0" w:line="240" w:lineRule="auto"/>
        <w:jc w:val="both"/>
        <w:rPr>
          <w:rFonts w:ascii="Times New Roman" w:eastAsia="Times New Roman" w:hAnsi="Times New Roman" w:cs="Times New Roman"/>
          <w:kern w:val="0"/>
          <w:sz w:val="20"/>
          <w:szCs w:val="24"/>
          <w14:ligatures w14:val="none"/>
        </w:rPr>
      </w:pPr>
    </w:p>
    <w:p w14:paraId="6733D203" w14:textId="77777777" w:rsidR="00E32DDC" w:rsidRPr="00CA4957"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r>
        <w:rPr>
          <w:noProof/>
        </w:rPr>
        <mc:AlternateContent>
          <mc:Choice Requires="wps">
            <w:drawing>
              <wp:anchor distT="0" distB="0" distL="0" distR="0" simplePos="0" relativeHeight="251659264" behindDoc="1" locked="0" layoutInCell="1" allowOverlap="1" wp14:anchorId="1CDB1C50" wp14:editId="1CD9ED06">
                <wp:simplePos x="0" y="0"/>
                <wp:positionH relativeFrom="page">
                  <wp:posOffset>4114800</wp:posOffset>
                </wp:positionH>
                <wp:positionV relativeFrom="paragraph">
                  <wp:posOffset>192405</wp:posOffset>
                </wp:positionV>
                <wp:extent cx="2743200" cy="1270"/>
                <wp:effectExtent l="0" t="0" r="0" b="0"/>
                <wp:wrapTopAndBottom/>
                <wp:docPr id="11526775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15510" id="Freeform: Shape 3" o:spid="_x0000_s1026" style="position:absolute;margin-left:324pt;margin-top:15.15pt;width:3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" path="m,l4320,e" filled="f" strokeweight=".6pt">
                <v:path arrowok="t" o:connecttype="custom" o:connectlocs="0,0;2743200,0" o:connectangles="0,0"/>
                <w10:wrap type="topAndBottom" anchorx="page"/>
              </v:shape>
            </w:pict>
          </mc:Fallback>
        </mc:AlternateContent>
      </w:r>
    </w:p>
    <w:p w14:paraId="4A0CA397" w14:textId="77777777" w:rsidR="00E32DDC" w:rsidRPr="00BA15C0" w:rsidRDefault="00E32DDC" w:rsidP="00E32DDC">
      <w:pPr>
        <w:widowControl w:val="0"/>
        <w:autoSpaceDE w:val="0"/>
        <w:autoSpaceDN w:val="0"/>
        <w:spacing w:after="0" w:line="261" w:lineRule="exact"/>
        <w:ind w:left="5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 Notary Public</w:t>
      </w:r>
    </w:p>
    <w:p w14:paraId="61ECC446" w14:textId="77777777" w:rsidR="00E32DDC" w:rsidRPr="00C603B8" w:rsidRDefault="00E32DDC" w:rsidP="00E32DDC">
      <w:pPr>
        <w:widowControl w:val="0"/>
        <w:tabs>
          <w:tab w:val="left" w:pos="5159"/>
          <w:tab w:val="left" w:pos="8346"/>
        </w:tabs>
        <w:autoSpaceDE w:val="0"/>
        <w:autoSpaceDN w:val="0"/>
        <w:spacing w:after="0" w:line="240" w:lineRule="auto"/>
        <w:ind w:left="120"/>
        <w:rPr>
          <w:rFonts w:ascii="Times New Roman" w:eastAsia="Times New Roman" w:hAnsi="Times New Roman" w:cs="Times New Roman"/>
          <w:kern w:val="0"/>
          <w:sz w:val="24"/>
          <w:szCs w:val="24"/>
          <w:u w:val="single"/>
          <w14:ligatures w14:val="none"/>
        </w:rPr>
      </w:pPr>
      <w:r w:rsidRPr="00DE3592">
        <w:rPr>
          <w:rFonts w:ascii="Times New Roman" w:eastAsia="Times New Roman" w:hAnsi="Times New Roman" w:cs="Times New Roman"/>
          <w:kern w:val="0"/>
          <w:sz w:val="24"/>
          <w:szCs w:val="24"/>
          <w14:ligatures w14:val="none"/>
        </w:rPr>
        <w:t>(SEAL)</w:t>
      </w:r>
      <w:r w:rsidRPr="00DE3592">
        <w:rPr>
          <w:rFonts w:ascii="Times New Roman" w:eastAsia="Times New Roman" w:hAnsi="Times New Roman" w:cs="Times New Roman"/>
          <w:kern w:val="0"/>
          <w:sz w:val="24"/>
          <w:szCs w:val="24"/>
          <w14:ligatures w14:val="none"/>
        </w:rPr>
        <w:tab/>
        <w:t>Commission</w:t>
      </w:r>
      <w:r>
        <w:rPr>
          <w:rFonts w:ascii="Times New Roman" w:eastAsia="Times New Roman" w:hAnsi="Times New Roman" w:cs="Times New Roman"/>
          <w:kern w:val="0"/>
          <w:sz w:val="24"/>
          <w:szCs w:val="24"/>
          <w14:ligatures w14:val="none"/>
        </w:rPr>
        <w:t xml:space="preserve"> expires:</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5332AB43" w14:textId="77777777" w:rsidR="00E32DDC" w:rsidRPr="00DE3592" w:rsidRDefault="00E32DDC" w:rsidP="00E32DDC">
      <w:pPr>
        <w:widowControl w:val="0"/>
        <w:autoSpaceDE w:val="0"/>
        <w:autoSpaceDN w:val="0"/>
        <w:spacing w:before="2" w:after="0" w:line="240" w:lineRule="auto"/>
        <w:rPr>
          <w:rFonts w:ascii="Times New Roman" w:eastAsia="Times New Roman" w:hAnsi="Times New Roman" w:cs="Times New Roman"/>
          <w:kern w:val="0"/>
          <w:sz w:val="16"/>
          <w:szCs w:val="24"/>
          <w14:ligatures w14:val="none"/>
        </w:rPr>
      </w:pPr>
    </w:p>
    <w:p w14:paraId="59E11084" w14:textId="77777777" w:rsidR="00E32DDC" w:rsidRPr="00AD0CFF" w:rsidRDefault="00E32DDC" w:rsidP="00E32DDC">
      <w:pPr>
        <w:sectPr w:rsidR="00E32DDC" w:rsidRPr="00AD0CFF" w:rsidSect="00E32DDC">
          <w:pgSz w:w="12240" w:h="15840"/>
          <w:pgMar w:top="1360" w:right="960" w:bottom="980" w:left="1320" w:header="0" w:footer="794" w:gutter="0"/>
          <w:cols w:space="720"/>
        </w:sectPr>
      </w:pPr>
      <w:r>
        <w:br w:type="page"/>
      </w:r>
    </w:p>
    <w:p w14:paraId="2A43765D" w14:textId="77777777" w:rsidR="00E32DDC" w:rsidRPr="00B76295" w:rsidRDefault="00E32DDC" w:rsidP="00E32DDC">
      <w:pPr>
        <w:widowControl w:val="0"/>
        <w:autoSpaceDE w:val="0"/>
        <w:autoSpaceDN w:val="0"/>
        <w:spacing w:after="0" w:line="240" w:lineRule="auto"/>
        <w:rPr>
          <w:rFonts w:ascii="Times New Roman" w:eastAsia="Times New Roman" w:hAnsi="Times New Roman" w:cs="Times New Roman"/>
          <w:b/>
          <w:bCs/>
          <w:i/>
          <w:iCs/>
          <w:kern w:val="0"/>
          <w:sz w:val="20"/>
          <w:szCs w:val="20"/>
          <w14:ligatures w14:val="none"/>
        </w:rPr>
      </w:pPr>
      <w:r>
        <w:rPr>
          <w:rFonts w:ascii="Times New Roman" w:eastAsia="Times New Roman" w:hAnsi="Times New Roman" w:cs="Times New Roman"/>
          <w:kern w:val="0"/>
          <w:sz w:val="20"/>
          <w:szCs w:val="24"/>
          <w14:ligatures w14:val="none"/>
        </w:rPr>
        <w:lastRenderedPageBreak/>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Pr>
          <w:rFonts w:ascii="Times New Roman" w:eastAsia="Times New Roman" w:hAnsi="Times New Roman" w:cs="Times New Roman"/>
          <w:kern w:val="0"/>
          <w:sz w:val="20"/>
          <w:szCs w:val="24"/>
          <w14:ligatures w14:val="none"/>
        </w:rPr>
        <w:tab/>
      </w:r>
      <w:r w:rsidRPr="004058CE">
        <w:rPr>
          <w:rFonts w:ascii="Times New Roman" w:eastAsia="Times New Roman" w:hAnsi="Times New Roman" w:cs="Times New Roman"/>
          <w:b/>
          <w:bCs/>
          <w:i/>
          <w:iCs/>
          <w:kern w:val="0"/>
          <w:sz w:val="24"/>
          <w:szCs w:val="24"/>
          <w14:ligatures w14:val="none"/>
        </w:rPr>
        <w:t>(PACE LENDER</w:t>
      </w:r>
      <w:r w:rsidRPr="5900E461">
        <w:rPr>
          <w:rFonts w:ascii="Times New Roman" w:eastAsia="Times New Roman" w:hAnsi="Times New Roman" w:cs="Times New Roman"/>
          <w:b/>
          <w:bCs/>
          <w:i/>
          <w:iCs/>
          <w:kern w:val="0"/>
          <w:sz w:val="20"/>
          <w:szCs w:val="20"/>
          <w14:ligatures w14:val="none"/>
        </w:rPr>
        <w:t>)</w:t>
      </w:r>
    </w:p>
    <w:p w14:paraId="7920A287"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7407FF97"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71E52915"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7F65F3C0" w14:textId="77777777" w:rsidR="00E32DDC" w:rsidRPr="00DE3592" w:rsidRDefault="00E32DDC" w:rsidP="00E32DDC">
      <w:pPr>
        <w:widowControl w:val="0"/>
        <w:autoSpaceDE w:val="0"/>
        <w:autoSpaceDN w:val="0"/>
        <w:spacing w:before="4" w:after="0" w:line="240" w:lineRule="auto"/>
        <w:rPr>
          <w:rFonts w:ascii="Times New Roman" w:eastAsia="Times New Roman" w:hAnsi="Times New Roman" w:cs="Times New Roman"/>
          <w:kern w:val="0"/>
          <w:sz w:val="11"/>
          <w:szCs w:val="24"/>
          <w14:ligatures w14:val="none"/>
        </w:rPr>
      </w:pPr>
    </w:p>
    <w:tbl>
      <w:tblPr>
        <w:tblW w:w="0" w:type="auto"/>
        <w:tblInd w:w="5095" w:type="dxa"/>
        <w:tblLayout w:type="fixed"/>
        <w:tblCellMar>
          <w:left w:w="0" w:type="dxa"/>
          <w:right w:w="0" w:type="dxa"/>
        </w:tblCellMar>
        <w:tblLook w:val="01E0" w:firstRow="1" w:lastRow="1" w:firstColumn="1" w:lastColumn="1" w:noHBand="0" w:noVBand="0"/>
      </w:tblPr>
      <w:tblGrid>
        <w:gridCol w:w="4080"/>
      </w:tblGrid>
      <w:tr w:rsidR="00E32DDC" w:rsidRPr="00DE3592" w14:paraId="4428C8BC" w14:textId="77777777" w:rsidTr="0084292E">
        <w:trPr>
          <w:trHeight w:val="255"/>
        </w:trPr>
        <w:tc>
          <w:tcPr>
            <w:tcW w:w="4080" w:type="dxa"/>
            <w:tcBorders>
              <w:bottom w:val="single" w:sz="8" w:space="0" w:color="000000"/>
            </w:tcBorders>
          </w:tcPr>
          <w:p w14:paraId="054506F6" w14:textId="77777777" w:rsidR="00E32DDC" w:rsidRPr="00DE3592" w:rsidRDefault="00E32DDC" w:rsidP="0084292E">
            <w:pPr>
              <w:widowControl w:val="0"/>
              <w:autoSpaceDE w:val="0"/>
              <w:autoSpaceDN w:val="0"/>
              <w:spacing w:after="0" w:line="240" w:lineRule="auto"/>
              <w:rPr>
                <w:rFonts w:ascii="Times New Roman" w:eastAsia="Calibri" w:hAnsi="Calibri" w:cs="Calibri"/>
                <w:kern w:val="0"/>
                <w:sz w:val="18"/>
                <w14:ligatures w14:val="none"/>
              </w:rPr>
            </w:pPr>
          </w:p>
        </w:tc>
      </w:tr>
      <w:tr w:rsidR="00E32DDC" w:rsidRPr="00DE3592" w14:paraId="1C52F19F" w14:textId="77777777" w:rsidTr="0084292E">
        <w:trPr>
          <w:trHeight w:val="818"/>
        </w:trPr>
        <w:tc>
          <w:tcPr>
            <w:tcW w:w="4080" w:type="dxa"/>
            <w:tcBorders>
              <w:top w:val="single" w:sz="8" w:space="0" w:color="000000"/>
            </w:tcBorders>
          </w:tcPr>
          <w:p w14:paraId="6BA9A511" w14:textId="77777777" w:rsidR="00E32DDC" w:rsidRPr="00DE3592" w:rsidRDefault="00E32DDC" w:rsidP="0084292E">
            <w:pPr>
              <w:widowControl w:val="0"/>
              <w:autoSpaceDE w:val="0"/>
              <w:autoSpaceDN w:val="0"/>
              <w:spacing w:after="0" w:line="240" w:lineRule="auto"/>
              <w:rPr>
                <w:rFonts w:ascii="Times New Roman" w:eastAsia="Calibri" w:hAnsi="Calibri" w:cs="Calibri"/>
                <w:kern w:val="0"/>
                <w:sz w:val="26"/>
                <w14:ligatures w14:val="none"/>
              </w:rPr>
            </w:pPr>
          </w:p>
          <w:p w14:paraId="662E7608" w14:textId="77777777" w:rsidR="00E32DDC" w:rsidRPr="00DE3592" w:rsidRDefault="00E32DDC" w:rsidP="0084292E">
            <w:pPr>
              <w:widowControl w:val="0"/>
              <w:autoSpaceDE w:val="0"/>
              <w:autoSpaceDN w:val="0"/>
              <w:spacing w:before="4" w:after="0" w:line="240" w:lineRule="auto"/>
              <w:rPr>
                <w:rFonts w:ascii="Times New Roman" w:eastAsia="Calibri" w:hAnsi="Calibri" w:cs="Calibri"/>
                <w:kern w:val="0"/>
                <w:sz w:val="21"/>
                <w14:ligatures w14:val="none"/>
              </w:rPr>
            </w:pPr>
          </w:p>
          <w:p w14:paraId="1F7310A9" w14:textId="77777777" w:rsidR="00E32DDC" w:rsidRPr="00DE3592" w:rsidRDefault="00E32DDC" w:rsidP="0084292E">
            <w:pPr>
              <w:widowControl w:val="0"/>
              <w:tabs>
                <w:tab w:val="left" w:pos="4303"/>
              </w:tabs>
              <w:autoSpaceDE w:val="0"/>
              <w:autoSpaceDN w:val="0"/>
              <w:spacing w:after="0" w:line="261" w:lineRule="exact"/>
              <w:ind w:right="-231"/>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By:</w:t>
            </w:r>
            <w:r w:rsidRPr="00DE3592">
              <w:rPr>
                <w:rFonts w:ascii="Times New Roman" w:eastAsia="Calibri" w:hAnsi="Calibri" w:cs="Calibri"/>
                <w:kern w:val="0"/>
                <w:sz w:val="24"/>
                <w:u w:val="single"/>
                <w14:ligatures w14:val="none"/>
              </w:rPr>
              <w:t xml:space="preserve"> </w:t>
            </w:r>
            <w:r w:rsidRPr="00DE3592">
              <w:rPr>
                <w:rFonts w:ascii="Times New Roman" w:eastAsia="Calibri" w:hAnsi="Calibri" w:cs="Calibri"/>
                <w:kern w:val="0"/>
                <w:sz w:val="24"/>
                <w:u w:val="single"/>
                <w14:ligatures w14:val="none"/>
              </w:rPr>
              <w:tab/>
            </w:r>
          </w:p>
        </w:tc>
      </w:tr>
      <w:tr w:rsidR="00E32DDC" w:rsidRPr="00DE3592" w14:paraId="42E27E58" w14:textId="77777777" w:rsidTr="0084292E">
        <w:trPr>
          <w:trHeight w:val="546"/>
        </w:trPr>
        <w:tc>
          <w:tcPr>
            <w:tcW w:w="4080" w:type="dxa"/>
          </w:tcPr>
          <w:p w14:paraId="350C2C84" w14:textId="77777777" w:rsidR="00E32DDC" w:rsidRPr="00DE3592" w:rsidRDefault="00E32DDC" w:rsidP="0084292E">
            <w:pPr>
              <w:widowControl w:val="0"/>
              <w:autoSpaceDE w:val="0"/>
              <w:autoSpaceDN w:val="0"/>
              <w:spacing w:after="0" w:line="271" w:lineRule="exact"/>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Name:</w:t>
            </w:r>
          </w:p>
          <w:p w14:paraId="2F148FEF" w14:textId="77777777" w:rsidR="00E32DDC" w:rsidRPr="00DE3592" w:rsidRDefault="00E32DDC" w:rsidP="0084292E">
            <w:pPr>
              <w:widowControl w:val="0"/>
              <w:autoSpaceDE w:val="0"/>
              <w:autoSpaceDN w:val="0"/>
              <w:spacing w:after="0" w:line="256" w:lineRule="exact"/>
              <w:rPr>
                <w:rFonts w:ascii="Times New Roman" w:eastAsia="Calibri" w:hAnsi="Calibri" w:cs="Calibri"/>
                <w:kern w:val="0"/>
                <w:sz w:val="24"/>
                <w14:ligatures w14:val="none"/>
              </w:rPr>
            </w:pPr>
            <w:r w:rsidRPr="00DE3592">
              <w:rPr>
                <w:rFonts w:ascii="Times New Roman" w:eastAsia="Calibri" w:hAnsi="Calibri" w:cs="Calibri"/>
                <w:kern w:val="0"/>
                <w:sz w:val="24"/>
                <w14:ligatures w14:val="none"/>
              </w:rPr>
              <w:t>Title:</w:t>
            </w:r>
          </w:p>
        </w:tc>
      </w:tr>
    </w:tbl>
    <w:p w14:paraId="0615CA7E" w14:textId="77777777" w:rsidR="00E32DDC" w:rsidRPr="00DE3592" w:rsidRDefault="00E32DDC" w:rsidP="00E32DDC">
      <w:pPr>
        <w:widowControl w:val="0"/>
        <w:autoSpaceDE w:val="0"/>
        <w:autoSpaceDN w:val="0"/>
        <w:spacing w:before="7" w:after="0" w:line="240" w:lineRule="auto"/>
        <w:rPr>
          <w:rFonts w:ascii="Times New Roman" w:eastAsia="Times New Roman" w:hAnsi="Times New Roman" w:cs="Times New Roman"/>
          <w:kern w:val="0"/>
          <w:sz w:val="24"/>
          <w:szCs w:val="24"/>
          <w14:ligatures w14:val="none"/>
        </w:rPr>
      </w:pPr>
    </w:p>
    <w:p w14:paraId="0D05F30E" w14:textId="77777777" w:rsidR="00E32DDC" w:rsidRPr="00170C39" w:rsidRDefault="00E32DDC" w:rsidP="00E32DDC">
      <w:pPr>
        <w:widowControl w:val="0"/>
        <w:autoSpaceDE w:val="0"/>
        <w:autoSpaceDN w:val="0"/>
        <w:spacing w:before="90" w:after="0" w:line="240" w:lineRule="auto"/>
        <w:ind w:right="358"/>
        <w:jc w:val="center"/>
        <w:outlineLvl w:val="4"/>
        <w:rPr>
          <w:rFonts w:ascii="Times New Roman" w:eastAsia="Times New Roman" w:hAnsi="Times New Roman" w:cs="Times New Roman"/>
          <w:b/>
          <w:bCs/>
          <w:kern w:val="0"/>
          <w:sz w:val="24"/>
          <w:szCs w:val="24"/>
          <w14:ligatures w14:val="none"/>
        </w:rPr>
        <w:sectPr w:rsidR="00E32DDC" w:rsidRPr="00170C39" w:rsidSect="00E32DDC">
          <w:pgSz w:w="12240" w:h="15840"/>
          <w:pgMar w:top="1500" w:right="960" w:bottom="980" w:left="1320" w:header="0" w:footer="794" w:gutter="0"/>
          <w:cols w:space="720"/>
        </w:sectPr>
      </w:pPr>
      <w:r w:rsidRPr="00DE3592">
        <w:rPr>
          <w:rFonts w:ascii="Times New Roman" w:eastAsia="Times New Roman" w:hAnsi="Times New Roman" w:cs="Times New Roman"/>
          <w:b/>
          <w:bCs/>
          <w:kern w:val="0"/>
          <w:sz w:val="24"/>
          <w:szCs w:val="24"/>
          <w14:ligatures w14:val="none"/>
        </w:rPr>
        <w:t>ACKNOWLEDGME</w:t>
      </w:r>
      <w:r>
        <w:rPr>
          <w:rFonts w:ascii="Times New Roman" w:eastAsia="Times New Roman" w:hAnsi="Times New Roman" w:cs="Times New Roman"/>
          <w:b/>
          <w:bCs/>
          <w:kern w:val="0"/>
          <w:sz w:val="24"/>
          <w:szCs w:val="24"/>
          <w14:ligatures w14:val="none"/>
        </w:rPr>
        <w:t>NT</w:t>
      </w:r>
    </w:p>
    <w:p w14:paraId="384A2B2A"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4"/>
          <w14:ligatures w14:val="none"/>
        </w:rPr>
        <w:sectPr w:rsidR="00E32DDC" w:rsidRPr="00DE3592" w:rsidSect="00E32DDC">
          <w:type w:val="continuous"/>
          <w:pgSz w:w="12240" w:h="15840"/>
          <w:pgMar w:top="1480" w:right="960" w:bottom="1440" w:left="1320" w:header="720" w:footer="720" w:gutter="0"/>
          <w:cols w:num="2" w:space="720" w:equalWidth="0">
            <w:col w:w="2956" w:space="644"/>
            <w:col w:w="6360"/>
          </w:cols>
        </w:sectPr>
      </w:pPr>
    </w:p>
    <w:p w14:paraId="1066C440" w14:textId="77777777" w:rsidR="00E32DDC" w:rsidRDefault="00E32DDC" w:rsidP="00E32DDC">
      <w:pPr>
        <w:widowControl w:val="0"/>
        <w:tabs>
          <w:tab w:val="left" w:pos="1960"/>
          <w:tab w:val="left" w:pos="3100"/>
          <w:tab w:val="left" w:pos="3338"/>
          <w:tab w:val="left" w:pos="4485"/>
          <w:tab w:val="left" w:pos="5339"/>
          <w:tab w:val="left" w:pos="6765"/>
        </w:tabs>
        <w:autoSpaceDE w:val="0"/>
        <w:autoSpaceDN w:val="0"/>
        <w:spacing w:after="0" w:line="240" w:lineRule="auto"/>
        <w:ind w:right="634"/>
        <w:rPr>
          <w:rFonts w:ascii="Times New Roman" w:eastAsia="Times New Roman" w:hAnsi="Times New Roman" w:cs="Times New Roman"/>
          <w:kern w:val="0"/>
          <w:sz w:val="24"/>
          <w:szCs w:val="24"/>
          <w14:ligatures w14:val="none"/>
        </w:rPr>
      </w:pPr>
    </w:p>
    <w:p w14:paraId="5183847F" w14:textId="77777777" w:rsidR="00E32DDC" w:rsidRPr="00CA4957" w:rsidRDefault="00E32DDC" w:rsidP="00E32DDC">
      <w:pPr>
        <w:widowControl w:val="0"/>
        <w:tabs>
          <w:tab w:val="left" w:pos="2879"/>
          <w:tab w:val="left" w:pos="3599"/>
        </w:tabs>
        <w:autoSpaceDE w:val="0"/>
        <w:autoSpaceDN w:val="0"/>
        <w:spacing w:after="0" w:line="240" w:lineRule="auto"/>
        <w:ind w:right="6038"/>
        <w:jc w:val="center"/>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spacing w:val="-8"/>
          <w:kern w:val="0"/>
          <w:sz w:val="24"/>
          <w14:ligatures w14:val="none"/>
        </w:rPr>
        <w:t>STATE</w:t>
      </w:r>
      <w:r w:rsidRPr="00CA4957">
        <w:rPr>
          <w:rFonts w:ascii="Times New Roman" w:eastAsia="Times New Roman" w:hAnsi="Times New Roman" w:cs="Times New Roman"/>
          <w:bCs/>
          <w:kern w:val="0"/>
          <w:sz w:val="24"/>
          <w14:ligatures w14:val="none"/>
        </w:rPr>
        <w:t xml:space="preserve"> OF</w:t>
      </w:r>
      <w:r>
        <w:rPr>
          <w:rFonts w:ascii="Times New Roman" w:eastAsia="Times New Roman" w:hAnsi="Times New Roman" w:cs="Times New Roman"/>
          <w:bCs/>
          <w:kern w:val="0"/>
          <w:sz w:val="24"/>
          <w:u w:val="single"/>
          <w14:ligatures w14:val="none"/>
        </w:rPr>
        <w:tab/>
      </w:r>
      <w:r>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14:ligatures w14:val="none"/>
        </w:rPr>
        <w:tab/>
        <w:t>)</w:t>
      </w:r>
    </w:p>
    <w:p w14:paraId="3D7ECD49" w14:textId="77777777" w:rsidR="00E32DDC" w:rsidRPr="00CA4957" w:rsidRDefault="00E32DDC" w:rsidP="00E32DDC">
      <w:pPr>
        <w:widowControl w:val="0"/>
        <w:autoSpaceDE w:val="0"/>
        <w:autoSpaceDN w:val="0"/>
        <w:spacing w:after="0" w:line="240" w:lineRule="auto"/>
        <w:ind w:right="1989"/>
        <w:jc w:val="center"/>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kern w:val="0"/>
          <w:sz w:val="24"/>
          <w14:ligatures w14:val="none"/>
        </w:rPr>
        <w:t>)</w:t>
      </w:r>
      <w:r w:rsidRPr="00CA4957">
        <w:rPr>
          <w:rFonts w:ascii="Times New Roman" w:eastAsia="Times New Roman" w:hAnsi="Times New Roman" w:cs="Times New Roman"/>
          <w:bCs/>
          <w:spacing w:val="59"/>
          <w:kern w:val="0"/>
          <w:sz w:val="24"/>
          <w14:ligatures w14:val="none"/>
        </w:rPr>
        <w:t xml:space="preserve"> </w:t>
      </w:r>
      <w:r w:rsidRPr="00CA4957">
        <w:rPr>
          <w:rFonts w:ascii="Times New Roman" w:eastAsia="Times New Roman" w:hAnsi="Times New Roman" w:cs="Times New Roman"/>
          <w:bCs/>
          <w:kern w:val="0"/>
          <w:sz w:val="24"/>
          <w14:ligatures w14:val="none"/>
        </w:rPr>
        <w:t>SS.</w:t>
      </w:r>
    </w:p>
    <w:p w14:paraId="4496387E" w14:textId="77777777" w:rsidR="00E32DDC" w:rsidRPr="00CA4957" w:rsidRDefault="00E32DDC" w:rsidP="00E32DDC">
      <w:pPr>
        <w:widowControl w:val="0"/>
        <w:tabs>
          <w:tab w:val="left" w:pos="2915"/>
          <w:tab w:val="left" w:pos="3719"/>
        </w:tabs>
        <w:autoSpaceDE w:val="0"/>
        <w:autoSpaceDN w:val="0"/>
        <w:spacing w:after="0" w:line="240" w:lineRule="auto"/>
        <w:ind w:left="120"/>
        <w:rPr>
          <w:rFonts w:ascii="Times New Roman" w:eastAsia="Times New Roman" w:hAnsi="Times New Roman" w:cs="Times New Roman"/>
          <w:bCs/>
          <w:kern w:val="0"/>
          <w:sz w:val="24"/>
          <w14:ligatures w14:val="none"/>
        </w:rPr>
      </w:pPr>
      <w:r w:rsidRPr="00CA4957">
        <w:rPr>
          <w:rFonts w:ascii="Times New Roman" w:eastAsia="Times New Roman" w:hAnsi="Times New Roman" w:cs="Times New Roman"/>
          <w:bCs/>
          <w:kern w:val="0"/>
          <w:sz w:val="24"/>
          <w14:ligatures w14:val="none"/>
        </w:rPr>
        <w:t>COUNTY</w:t>
      </w:r>
      <w:r w:rsidRPr="00CA4957">
        <w:rPr>
          <w:rFonts w:ascii="Times New Roman" w:eastAsia="Times New Roman" w:hAnsi="Times New Roman" w:cs="Times New Roman"/>
          <w:bCs/>
          <w:spacing w:val="-12"/>
          <w:kern w:val="0"/>
          <w:sz w:val="24"/>
          <w14:ligatures w14:val="none"/>
        </w:rPr>
        <w:t xml:space="preserve"> </w:t>
      </w:r>
      <w:r w:rsidRPr="00CA4957">
        <w:rPr>
          <w:rFonts w:ascii="Times New Roman" w:eastAsia="Times New Roman" w:hAnsi="Times New Roman" w:cs="Times New Roman"/>
          <w:bCs/>
          <w:kern w:val="0"/>
          <w:sz w:val="24"/>
          <w14:ligatures w14:val="none"/>
        </w:rPr>
        <w:t>OF</w:t>
      </w:r>
      <w:r w:rsidRPr="00CA4957">
        <w:rPr>
          <w:rFonts w:ascii="Times New Roman" w:eastAsia="Times New Roman" w:hAnsi="Times New Roman" w:cs="Times New Roman"/>
          <w:bCs/>
          <w:kern w:val="0"/>
          <w:sz w:val="24"/>
          <w:u w:val="single"/>
          <w14:ligatures w14:val="none"/>
        </w:rPr>
        <w:t xml:space="preserve"> </w:t>
      </w:r>
      <w:r w:rsidRPr="00CA4957">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u w:val="single"/>
          <w14:ligatures w14:val="none"/>
        </w:rPr>
        <w:tab/>
      </w:r>
      <w:r w:rsidRPr="00CA4957">
        <w:rPr>
          <w:rFonts w:ascii="Times New Roman" w:eastAsia="Times New Roman" w:hAnsi="Times New Roman" w:cs="Times New Roman"/>
          <w:bCs/>
          <w:kern w:val="0"/>
          <w:sz w:val="24"/>
          <w14:ligatures w14:val="none"/>
        </w:rPr>
        <w:t>)</w:t>
      </w:r>
    </w:p>
    <w:p w14:paraId="520224D8" w14:textId="77777777" w:rsidR="00E32DDC" w:rsidRDefault="00E32DDC" w:rsidP="00E32DDC">
      <w:pPr>
        <w:widowControl w:val="0"/>
        <w:tabs>
          <w:tab w:val="left" w:pos="1960"/>
          <w:tab w:val="left" w:pos="3100"/>
          <w:tab w:val="left" w:pos="3338"/>
          <w:tab w:val="left" w:pos="4485"/>
          <w:tab w:val="left" w:pos="5339"/>
          <w:tab w:val="left" w:pos="6765"/>
        </w:tabs>
        <w:autoSpaceDE w:val="0"/>
        <w:autoSpaceDN w:val="0"/>
        <w:spacing w:after="0" w:line="240" w:lineRule="auto"/>
        <w:ind w:right="634"/>
        <w:rPr>
          <w:rFonts w:ascii="Times New Roman" w:eastAsia="Times New Roman" w:hAnsi="Times New Roman" w:cs="Times New Roman"/>
          <w:kern w:val="0"/>
          <w:sz w:val="24"/>
          <w:szCs w:val="24"/>
          <w14:ligatures w14:val="none"/>
        </w:rPr>
      </w:pPr>
    </w:p>
    <w:p w14:paraId="374C61F7" w14:textId="77777777" w:rsidR="00E32DDC" w:rsidRPr="00DE3592" w:rsidRDefault="00E32DDC" w:rsidP="00E32DDC">
      <w:pPr>
        <w:widowControl w:val="0"/>
        <w:autoSpaceDE w:val="0"/>
        <w:autoSpaceDN w:val="0"/>
        <w:spacing w:after="0" w:line="240" w:lineRule="auto"/>
        <w:ind w:right="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sidRPr="00DE3592">
        <w:rPr>
          <w:rFonts w:ascii="Times New Roman" w:eastAsia="Times New Roman" w:hAnsi="Times New Roman" w:cs="Times New Roman"/>
          <w:kern w:val="0"/>
          <w:sz w:val="24"/>
          <w:szCs w:val="24"/>
          <w14:ligatures w14:val="none"/>
        </w:rPr>
        <w:t>On</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this</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day</w:t>
      </w:r>
      <w:r w:rsidRPr="00DE3592">
        <w:rPr>
          <w:rFonts w:ascii="Times New Roman" w:eastAsia="Times New Roman" w:hAnsi="Times New Roman" w:cs="Times New Roman"/>
          <w:spacing w:val="-5"/>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of</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20</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14:ligatures w14:val="none"/>
        </w:rPr>
        <w:t>, before me, the undersigned, a Notary Public,</w:t>
      </w:r>
      <w:r w:rsidRPr="00DE3592">
        <w:rPr>
          <w:rFonts w:ascii="Times New Roman" w:eastAsia="Times New Roman" w:hAnsi="Times New Roman" w:cs="Times New Roman"/>
          <w:spacing w:val="-2"/>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appeared</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xml:space="preserve">, to me personally known, who, being by me duly sworn, did say that </w:t>
      </w:r>
      <w:r>
        <w:rPr>
          <w:rFonts w:ascii="Times New Roman" w:eastAsia="Times New Roman" w:hAnsi="Times New Roman" w:cs="Times New Roman"/>
          <w:kern w:val="0"/>
          <w:sz w:val="24"/>
          <w:szCs w:val="24"/>
          <w14:ligatures w14:val="none"/>
        </w:rPr>
        <w:t>s/</w:t>
      </w:r>
      <w:r w:rsidRPr="00DE3592">
        <w:rPr>
          <w:rFonts w:ascii="Times New Roman" w:eastAsia="Times New Roman" w:hAnsi="Times New Roman" w:cs="Times New Roman"/>
          <w:kern w:val="0"/>
          <w:sz w:val="24"/>
          <w:szCs w:val="24"/>
          <w14:ligatures w14:val="none"/>
        </w:rPr>
        <w:t>he</w:t>
      </w:r>
      <w:r w:rsidRPr="00DE3592">
        <w:rPr>
          <w:rFonts w:ascii="Times New Roman" w:eastAsia="Times New Roman" w:hAnsi="Times New Roman" w:cs="Times New Roman"/>
          <w:spacing w:val="-6"/>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is</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the</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of</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a</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B25137">
        <w:rPr>
          <w:rFonts w:ascii="Times New Roman" w:eastAsia="Times New Roman" w:hAnsi="Times New Roman" w:cs="Times New Roman"/>
          <w:kern w:val="0"/>
          <w:sz w:val="24"/>
          <w:szCs w:val="24"/>
          <w:highlight w:val="yellow"/>
          <w14:ligatures w14:val="none"/>
        </w:rPr>
        <w:t xml:space="preserve">limited liability </w:t>
      </w:r>
      <w:r w:rsidRPr="00B25137">
        <w:rPr>
          <w:rFonts w:ascii="Times New Roman" w:eastAsia="Times New Roman" w:hAnsi="Times New Roman" w:cs="Times New Roman"/>
          <w:spacing w:val="-3"/>
          <w:kern w:val="0"/>
          <w:sz w:val="24"/>
          <w:szCs w:val="24"/>
          <w:highlight w:val="yellow"/>
          <w14:ligatures w14:val="none"/>
        </w:rPr>
        <w:t>company</w:t>
      </w:r>
      <w:r w:rsidRPr="00DE3592">
        <w:rPr>
          <w:rFonts w:ascii="Times New Roman" w:eastAsia="Times New Roman" w:hAnsi="Times New Roman" w:cs="Times New Roman"/>
          <w:spacing w:val="-3"/>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and that said instrument was signed on behalf of said company by authority of its members,</w:t>
      </w:r>
      <w:r w:rsidRPr="00DE3592">
        <w:rPr>
          <w:rFonts w:ascii="Times New Roman" w:eastAsia="Times New Roman" w:hAnsi="Times New Roman" w:cs="Times New Roman"/>
          <w:spacing w:val="-2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and said individual acknowledged said instrument to be executed for the purposes therein stated</w:t>
      </w:r>
      <w:r w:rsidRPr="00DE3592">
        <w:rPr>
          <w:rFonts w:ascii="Times New Roman" w:eastAsia="Times New Roman" w:hAnsi="Times New Roman" w:cs="Times New Roman"/>
          <w:spacing w:val="-17"/>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and as the free act and deed of said</w:t>
      </w:r>
      <w:r w:rsidRPr="00DE3592">
        <w:rPr>
          <w:rFonts w:ascii="Times New Roman" w:eastAsia="Times New Roman" w:hAnsi="Times New Roman" w:cs="Times New Roman"/>
          <w:spacing w:val="-3"/>
          <w:kern w:val="0"/>
          <w:sz w:val="24"/>
          <w:szCs w:val="24"/>
          <w14:ligatures w14:val="none"/>
        </w:rPr>
        <w:t xml:space="preserve"> company.</w:t>
      </w:r>
    </w:p>
    <w:p w14:paraId="0856FF00" w14:textId="77777777" w:rsidR="00E32DDC" w:rsidRPr="00DE3592" w:rsidRDefault="00E32DDC" w:rsidP="00E32DDC">
      <w:pPr>
        <w:widowControl w:val="0"/>
        <w:autoSpaceDE w:val="0"/>
        <w:autoSpaceDN w:val="0"/>
        <w:spacing w:before="6" w:after="0" w:line="240" w:lineRule="auto"/>
        <w:ind w:right="60"/>
        <w:jc w:val="both"/>
        <w:rPr>
          <w:rFonts w:ascii="Times New Roman" w:eastAsia="Times New Roman" w:hAnsi="Times New Roman" w:cs="Times New Roman"/>
          <w:kern w:val="0"/>
          <w:sz w:val="23"/>
          <w:szCs w:val="24"/>
          <w14:ligatures w14:val="none"/>
        </w:rPr>
      </w:pPr>
    </w:p>
    <w:p w14:paraId="0C81544E" w14:textId="77777777" w:rsidR="00E32DDC" w:rsidRPr="00DE3592" w:rsidRDefault="00E32DDC" w:rsidP="00E32DDC">
      <w:pPr>
        <w:widowControl w:val="0"/>
        <w:autoSpaceDE w:val="0"/>
        <w:autoSpaceDN w:val="0"/>
        <w:spacing w:before="1" w:after="0" w:line="240" w:lineRule="auto"/>
        <w:ind w:left="119" w:right="60" w:firstLine="720"/>
        <w:jc w:val="both"/>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b/>
          <w:kern w:val="0"/>
          <w:sz w:val="24"/>
          <w:szCs w:val="24"/>
          <w14:ligatures w14:val="none"/>
        </w:rPr>
        <w:t xml:space="preserve">IN WITNESS WHEREOF, </w:t>
      </w:r>
      <w:r w:rsidRPr="00DE3592">
        <w:rPr>
          <w:rFonts w:ascii="Times New Roman" w:eastAsia="Times New Roman" w:hAnsi="Times New Roman" w:cs="Times New Roman"/>
          <w:kern w:val="0"/>
          <w:sz w:val="24"/>
          <w:szCs w:val="24"/>
          <w14:ligatures w14:val="none"/>
        </w:rPr>
        <w:t>I have hereunto set my hand and affixed my notarial seal, the day and year last above written.</w:t>
      </w:r>
    </w:p>
    <w:p w14:paraId="588BFBBE"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0D4585D6"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r>
        <w:rPr>
          <w:noProof/>
        </w:rPr>
        <mc:AlternateContent>
          <mc:Choice Requires="wps">
            <w:drawing>
              <wp:anchor distT="0" distB="0" distL="0" distR="0" simplePos="0" relativeHeight="251660288" behindDoc="1" locked="0" layoutInCell="1" allowOverlap="1" wp14:anchorId="6F66CF5A" wp14:editId="562D972C">
                <wp:simplePos x="0" y="0"/>
                <wp:positionH relativeFrom="page">
                  <wp:posOffset>4114800</wp:posOffset>
                </wp:positionH>
                <wp:positionV relativeFrom="paragraph">
                  <wp:posOffset>191770</wp:posOffset>
                </wp:positionV>
                <wp:extent cx="2743200" cy="1270"/>
                <wp:effectExtent l="0" t="0" r="0" b="0"/>
                <wp:wrapTopAndBottom/>
                <wp:docPr id="192059285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5565" id="Freeform: Shape 2" o:spid="_x0000_s1026" style="position:absolute;margin-left:324pt;margin-top:15.1pt;width:3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" path="m,l4320,e" filled="f" strokeweight=".6pt">
                <v:path arrowok="t" o:connecttype="custom" o:connectlocs="0,0;2743200,0" o:connectangles="0,0"/>
                <w10:wrap type="topAndBottom" anchorx="page"/>
              </v:shape>
            </w:pict>
          </mc:Fallback>
        </mc:AlternateContent>
      </w:r>
    </w:p>
    <w:p w14:paraId="3F2C261A" w14:textId="77777777" w:rsidR="00E32DDC" w:rsidRPr="00DE3592" w:rsidRDefault="00E32DDC" w:rsidP="00E32DDC">
      <w:pPr>
        <w:widowControl w:val="0"/>
        <w:autoSpaceDE w:val="0"/>
        <w:autoSpaceDN w:val="0"/>
        <w:spacing w:before="4" w:after="0" w:line="240" w:lineRule="auto"/>
        <w:rPr>
          <w:rFonts w:ascii="Times New Roman" w:eastAsia="Times New Roman" w:hAnsi="Times New Roman" w:cs="Times New Roman"/>
          <w:kern w:val="0"/>
          <w:szCs w:val="24"/>
          <w14:ligatures w14:val="none"/>
        </w:rPr>
      </w:pPr>
    </w:p>
    <w:p w14:paraId="1BBE989A" w14:textId="77777777" w:rsidR="00E32DDC" w:rsidRPr="00BA15C0" w:rsidRDefault="00E32DDC" w:rsidP="00E32DDC">
      <w:pPr>
        <w:widowControl w:val="0"/>
        <w:autoSpaceDE w:val="0"/>
        <w:autoSpaceDN w:val="0"/>
        <w:spacing w:after="0" w:line="261" w:lineRule="exact"/>
        <w:ind w:left="5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 Notary Public</w:t>
      </w:r>
    </w:p>
    <w:p w14:paraId="79F107A9" w14:textId="77777777" w:rsidR="00E32DDC" w:rsidRPr="00C603B8" w:rsidRDefault="00E32DDC" w:rsidP="00E32DDC">
      <w:pPr>
        <w:widowControl w:val="0"/>
        <w:tabs>
          <w:tab w:val="left" w:pos="5159"/>
          <w:tab w:val="left" w:pos="8346"/>
        </w:tabs>
        <w:autoSpaceDE w:val="0"/>
        <w:autoSpaceDN w:val="0"/>
        <w:spacing w:after="0" w:line="240" w:lineRule="auto"/>
        <w:ind w:left="120"/>
        <w:rPr>
          <w:rFonts w:ascii="Times New Roman" w:eastAsia="Times New Roman" w:hAnsi="Times New Roman" w:cs="Times New Roman"/>
          <w:kern w:val="0"/>
          <w:sz w:val="24"/>
          <w:szCs w:val="24"/>
          <w:u w:val="single"/>
          <w14:ligatures w14:val="none"/>
        </w:rPr>
      </w:pPr>
      <w:r w:rsidRPr="00DE3592">
        <w:rPr>
          <w:rFonts w:ascii="Times New Roman" w:eastAsia="Times New Roman" w:hAnsi="Times New Roman" w:cs="Times New Roman"/>
          <w:kern w:val="0"/>
          <w:sz w:val="24"/>
          <w:szCs w:val="24"/>
          <w14:ligatures w14:val="none"/>
        </w:rPr>
        <w:t>(SEAL)</w:t>
      </w:r>
      <w:r w:rsidRPr="00DE3592">
        <w:rPr>
          <w:rFonts w:ascii="Times New Roman" w:eastAsia="Times New Roman" w:hAnsi="Times New Roman" w:cs="Times New Roman"/>
          <w:kern w:val="0"/>
          <w:sz w:val="24"/>
          <w:szCs w:val="24"/>
          <w14:ligatures w14:val="none"/>
        </w:rPr>
        <w:tab/>
        <w:t>Commission</w:t>
      </w:r>
      <w:r>
        <w:rPr>
          <w:rFonts w:ascii="Times New Roman" w:eastAsia="Times New Roman" w:hAnsi="Times New Roman" w:cs="Times New Roman"/>
          <w:kern w:val="0"/>
          <w:sz w:val="24"/>
          <w:szCs w:val="24"/>
          <w14:ligatures w14:val="none"/>
        </w:rPr>
        <w:t xml:space="preserve"> expires:</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2EBFD5AF" w14:textId="77777777" w:rsidR="00E32DDC" w:rsidRPr="00DE3592" w:rsidRDefault="00E32DDC" w:rsidP="00E32DDC">
      <w:pPr>
        <w:widowControl w:val="0"/>
        <w:autoSpaceDE w:val="0"/>
        <w:autoSpaceDN w:val="0"/>
        <w:spacing w:before="2" w:after="0" w:line="240" w:lineRule="auto"/>
        <w:rPr>
          <w:rFonts w:ascii="Times New Roman" w:eastAsia="Times New Roman" w:hAnsi="Times New Roman" w:cs="Times New Roman"/>
          <w:kern w:val="0"/>
          <w:sz w:val="16"/>
          <w:szCs w:val="24"/>
          <w14:ligatures w14:val="none"/>
        </w:rPr>
      </w:pPr>
    </w:p>
    <w:p w14:paraId="107554A6" w14:textId="77777777" w:rsidR="00E32DDC" w:rsidRDefault="00E32DDC" w:rsidP="00E32DDC">
      <w:r>
        <w:br w:type="page"/>
      </w:r>
    </w:p>
    <w:p w14:paraId="003D0F05" w14:textId="77777777" w:rsidR="00E32DDC" w:rsidRPr="00DE3592" w:rsidRDefault="00E32DDC" w:rsidP="00E32DDC">
      <w:pPr>
        <w:widowControl w:val="0"/>
        <w:autoSpaceDE w:val="0"/>
        <w:autoSpaceDN w:val="0"/>
        <w:spacing w:before="4" w:after="0" w:line="240" w:lineRule="auto"/>
        <w:rPr>
          <w:rFonts w:ascii="Times New Roman" w:eastAsia="Times New Roman" w:hAnsi="Times New Roman" w:cs="Times New Roman"/>
          <w:kern w:val="0"/>
          <w14:ligatures w14:val="none"/>
        </w:rPr>
        <w:sectPr w:rsidR="00E32DDC" w:rsidRPr="00DE3592" w:rsidSect="00E32DDC">
          <w:type w:val="continuous"/>
          <w:pgSz w:w="12240" w:h="15840"/>
          <w:pgMar w:top="1480" w:right="960" w:bottom="1440" w:left="1320" w:header="720" w:footer="720" w:gutter="0"/>
          <w:cols w:space="720"/>
        </w:sectPr>
      </w:pPr>
    </w:p>
    <w:p w14:paraId="4175D476"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60647BB3"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09EA592C"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7E6BA9F9" w14:textId="77777777" w:rsidR="00E32DDC" w:rsidRPr="00DE3592" w:rsidRDefault="00E32DDC" w:rsidP="00E32DDC">
      <w:pPr>
        <w:widowControl w:val="0"/>
        <w:autoSpaceDE w:val="0"/>
        <w:autoSpaceDN w:val="0"/>
        <w:spacing w:before="8" w:after="0" w:line="240" w:lineRule="auto"/>
        <w:rPr>
          <w:rFonts w:ascii="Times New Roman" w:eastAsia="Times New Roman" w:hAnsi="Times New Roman" w:cs="Times New Roman"/>
          <w:kern w:val="0"/>
          <w:szCs w:val="24"/>
          <w14:ligatures w14:val="none"/>
        </w:rPr>
      </w:pPr>
    </w:p>
    <w:p w14:paraId="0364B01E" w14:textId="77777777" w:rsidR="00E32DDC" w:rsidRPr="00DE3592" w:rsidRDefault="00E32DDC" w:rsidP="00E32DDC">
      <w:pPr>
        <w:widowControl w:val="0"/>
        <w:autoSpaceDE w:val="0"/>
        <w:autoSpaceDN w:val="0"/>
        <w:spacing w:before="90" w:after="0" w:line="240" w:lineRule="auto"/>
        <w:ind w:left="5087" w:right="1559"/>
        <w:outlineLvl w:val="4"/>
        <w:rPr>
          <w:rFonts w:ascii="Times New Roman" w:eastAsia="Times New Roman" w:hAnsi="Times New Roman" w:cs="Times New Roman"/>
          <w:b/>
          <w:bCs/>
          <w:kern w:val="0"/>
          <w:sz w:val="24"/>
          <w:szCs w:val="24"/>
          <w14:ligatures w14:val="none"/>
        </w:rPr>
      </w:pPr>
      <w:r w:rsidRPr="00DE3592">
        <w:rPr>
          <w:rFonts w:ascii="Times New Roman" w:eastAsia="Times New Roman" w:hAnsi="Times New Roman" w:cs="Times New Roman"/>
          <w:b/>
          <w:bCs/>
          <w:kern w:val="0"/>
          <w:sz w:val="24"/>
          <w:szCs w:val="24"/>
          <w14:ligatures w14:val="none"/>
        </w:rPr>
        <w:t>GREATER NEBRASKA PACE DISTRICT</w:t>
      </w:r>
    </w:p>
    <w:p w14:paraId="48C52FB6"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b/>
          <w:kern w:val="0"/>
          <w:sz w:val="26"/>
          <w:szCs w:val="24"/>
          <w14:ligatures w14:val="none"/>
        </w:rPr>
      </w:pPr>
    </w:p>
    <w:p w14:paraId="4FC43787" w14:textId="77777777" w:rsidR="00E32DDC" w:rsidRPr="00DE3592" w:rsidRDefault="00E32DDC" w:rsidP="00E32DDC">
      <w:pPr>
        <w:widowControl w:val="0"/>
        <w:autoSpaceDE w:val="0"/>
        <w:autoSpaceDN w:val="0"/>
        <w:spacing w:before="6" w:after="0" w:line="240" w:lineRule="auto"/>
        <w:rPr>
          <w:rFonts w:ascii="Times New Roman" w:eastAsia="Times New Roman" w:hAnsi="Times New Roman" w:cs="Times New Roman"/>
          <w:b/>
          <w:kern w:val="0"/>
          <w:sz w:val="21"/>
          <w:szCs w:val="24"/>
          <w14:ligatures w14:val="none"/>
        </w:rPr>
      </w:pPr>
    </w:p>
    <w:p w14:paraId="35930ACA" w14:textId="77777777" w:rsidR="00E32DDC" w:rsidRDefault="00E32DDC" w:rsidP="00E32DDC">
      <w:pPr>
        <w:widowControl w:val="0"/>
        <w:tabs>
          <w:tab w:val="left" w:pos="9587"/>
        </w:tabs>
        <w:autoSpaceDE w:val="0"/>
        <w:autoSpaceDN w:val="0"/>
        <w:spacing w:after="0" w:line="240" w:lineRule="auto"/>
        <w:ind w:left="5160" w:right="370"/>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By:</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xml:space="preserve"> </w:t>
      </w:r>
    </w:p>
    <w:p w14:paraId="6511AB91" w14:textId="77777777" w:rsidR="00E32DDC" w:rsidRPr="00DE3592" w:rsidRDefault="00E32DDC" w:rsidP="00E32DDC">
      <w:pPr>
        <w:widowControl w:val="0"/>
        <w:tabs>
          <w:tab w:val="left" w:pos="9587"/>
        </w:tabs>
        <w:autoSpaceDE w:val="0"/>
        <w:autoSpaceDN w:val="0"/>
        <w:spacing w:after="0" w:line="240" w:lineRule="auto"/>
        <w:ind w:left="5160" w:right="370"/>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Name:</w:t>
      </w:r>
    </w:p>
    <w:p w14:paraId="71EFBEC0" w14:textId="77777777" w:rsidR="00E32DDC" w:rsidRPr="00DE3592" w:rsidRDefault="00E32DDC" w:rsidP="00E32DDC">
      <w:pPr>
        <w:widowControl w:val="0"/>
        <w:autoSpaceDE w:val="0"/>
        <w:autoSpaceDN w:val="0"/>
        <w:spacing w:after="0" w:line="240" w:lineRule="auto"/>
        <w:ind w:left="5160"/>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Title:</w:t>
      </w:r>
    </w:p>
    <w:p w14:paraId="1575CD3B" w14:textId="77777777" w:rsidR="00E32DDC" w:rsidRPr="00DE3592" w:rsidRDefault="00E32DDC" w:rsidP="00E32DDC">
      <w:pPr>
        <w:widowControl w:val="0"/>
        <w:autoSpaceDE w:val="0"/>
        <w:autoSpaceDN w:val="0"/>
        <w:spacing w:before="6" w:after="0" w:line="240" w:lineRule="auto"/>
        <w:rPr>
          <w:rFonts w:ascii="Times New Roman" w:eastAsia="Times New Roman" w:hAnsi="Times New Roman" w:cs="Times New Roman"/>
          <w:kern w:val="0"/>
          <w:sz w:val="36"/>
          <w:szCs w:val="24"/>
          <w14:ligatures w14:val="none"/>
        </w:rPr>
      </w:pPr>
    </w:p>
    <w:p w14:paraId="634EFF1D" w14:textId="77777777" w:rsidR="00E32DDC" w:rsidRDefault="00E32DDC" w:rsidP="00E32DDC">
      <w:pPr>
        <w:widowControl w:val="0"/>
        <w:tabs>
          <w:tab w:val="left" w:pos="2999"/>
          <w:tab w:val="left" w:pos="3719"/>
        </w:tabs>
        <w:autoSpaceDE w:val="0"/>
        <w:autoSpaceDN w:val="0"/>
        <w:spacing w:after="0" w:line="550" w:lineRule="atLeast"/>
        <w:ind w:left="120" w:right="-144" w:firstLine="3412"/>
        <w:outlineLvl w:val="4"/>
        <w:rPr>
          <w:rFonts w:ascii="Times New Roman" w:eastAsia="Times New Roman" w:hAnsi="Times New Roman" w:cs="Times New Roman"/>
          <w:b/>
          <w:bCs/>
          <w:kern w:val="0"/>
          <w:sz w:val="24"/>
          <w:szCs w:val="24"/>
          <w14:ligatures w14:val="none"/>
        </w:rPr>
      </w:pPr>
      <w:r w:rsidRPr="00DE3592">
        <w:rPr>
          <w:rFonts w:ascii="Times New Roman" w:eastAsia="Times New Roman" w:hAnsi="Times New Roman" w:cs="Times New Roman"/>
          <w:b/>
          <w:bCs/>
          <w:kern w:val="0"/>
          <w:sz w:val="24"/>
          <w:szCs w:val="24"/>
          <w14:ligatures w14:val="none"/>
        </w:rPr>
        <w:t>ACKNOWLEDG</w:t>
      </w:r>
      <w:r>
        <w:rPr>
          <w:rFonts w:ascii="Times New Roman" w:eastAsia="Times New Roman" w:hAnsi="Times New Roman" w:cs="Times New Roman"/>
          <w:b/>
          <w:bCs/>
          <w:kern w:val="0"/>
          <w:sz w:val="24"/>
          <w:szCs w:val="24"/>
          <w14:ligatures w14:val="none"/>
        </w:rPr>
        <w:t>MENT</w:t>
      </w:r>
    </w:p>
    <w:p w14:paraId="689DDB97" w14:textId="77777777" w:rsidR="00E32DDC" w:rsidRPr="000B4ED5" w:rsidRDefault="00E32DDC" w:rsidP="00E32DDC">
      <w:pPr>
        <w:widowControl w:val="0"/>
        <w:autoSpaceDE w:val="0"/>
        <w:autoSpaceDN w:val="0"/>
        <w:spacing w:after="0" w:line="550" w:lineRule="atLeast"/>
        <w:ind w:left="115"/>
        <w:outlineLvl w:val="4"/>
        <w:rPr>
          <w:rFonts w:ascii="Times New Roman" w:eastAsia="Times New Roman" w:hAnsi="Times New Roman" w:cs="Times New Roman"/>
          <w:kern w:val="0"/>
          <w:sz w:val="24"/>
          <w:szCs w:val="24"/>
          <w14:ligatures w14:val="none"/>
        </w:rPr>
      </w:pPr>
      <w:r w:rsidRPr="000B4ED5">
        <w:rPr>
          <w:rFonts w:ascii="Times New Roman" w:eastAsia="Times New Roman" w:hAnsi="Times New Roman" w:cs="Times New Roman"/>
          <w:spacing w:val="-8"/>
          <w:kern w:val="0"/>
          <w:sz w:val="24"/>
          <w:szCs w:val="24"/>
          <w14:ligatures w14:val="none"/>
        </w:rPr>
        <w:t xml:space="preserve"> STATE</w:t>
      </w:r>
      <w:r w:rsidRPr="000B4ED5">
        <w:rPr>
          <w:rFonts w:ascii="Times New Roman" w:eastAsia="Times New Roman" w:hAnsi="Times New Roman" w:cs="Times New Roman"/>
          <w:kern w:val="0"/>
          <w:sz w:val="24"/>
          <w:szCs w:val="24"/>
          <w14:ligatures w14:val="none"/>
        </w:rPr>
        <w:t xml:space="preserve"> OF</w:t>
      </w:r>
      <w:r>
        <w:rPr>
          <w:rFonts w:ascii="Times New Roman" w:eastAsia="Times New Roman" w:hAnsi="Times New Roman" w:cs="Times New Roman"/>
          <w:kern w:val="0"/>
          <w:sz w:val="24"/>
          <w:szCs w:val="24"/>
          <w14:ligatures w14:val="none"/>
        </w:rPr>
        <w:t xml:space="preserve"> NEBRASKA</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0B4ED5">
        <w:rPr>
          <w:rFonts w:ascii="Times New Roman" w:eastAsia="Times New Roman" w:hAnsi="Times New Roman" w:cs="Times New Roman"/>
          <w:kern w:val="0"/>
          <w:sz w:val="24"/>
          <w:szCs w:val="24"/>
          <w14:ligatures w14:val="none"/>
        </w:rPr>
        <w:t>)</w:t>
      </w:r>
    </w:p>
    <w:p w14:paraId="0AFE2AD1" w14:textId="77777777" w:rsidR="00E32DDC" w:rsidRPr="000B4ED5" w:rsidRDefault="00E32DDC" w:rsidP="00E32DDC">
      <w:pPr>
        <w:widowControl w:val="0"/>
        <w:autoSpaceDE w:val="0"/>
        <w:autoSpaceDN w:val="0"/>
        <w:spacing w:before="2"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Pr>
          <w:rFonts w:ascii="Times New Roman" w:eastAsia="Times New Roman" w:hAnsi="Times New Roman" w:cs="Times New Roman"/>
          <w:kern w:val="0"/>
          <w:sz w:val="24"/>
          <w14:ligatures w14:val="none"/>
        </w:rPr>
        <w:tab/>
      </w:r>
      <w:r w:rsidRPr="11EC303A">
        <w:rPr>
          <w:rFonts w:ascii="Times New Roman" w:eastAsia="Times New Roman" w:hAnsi="Times New Roman" w:cs="Times New Roman"/>
          <w:kern w:val="0"/>
          <w:sz w:val="24"/>
          <w:szCs w:val="24"/>
          <w14:ligatures w14:val="none"/>
        </w:rPr>
        <w:t>) SS.</w:t>
      </w:r>
    </w:p>
    <w:p w14:paraId="53BD4A2C" w14:textId="77777777" w:rsidR="00E32DDC" w:rsidRPr="000B4ED5" w:rsidRDefault="00E32DDC" w:rsidP="00E32DDC">
      <w:pPr>
        <w:widowControl w:val="0"/>
        <w:autoSpaceDE w:val="0"/>
        <w:autoSpaceDN w:val="0"/>
        <w:spacing w:before="2" w:after="0" w:line="240" w:lineRule="auto"/>
        <w:ind w:left="115"/>
        <w:rPr>
          <w:rFonts w:ascii="Times New Roman" w:eastAsia="Times New Roman" w:hAnsi="Times New Roman" w:cs="Times New Roman"/>
          <w:kern w:val="0"/>
          <w:sz w:val="24"/>
          <w14:ligatures w14:val="none"/>
        </w:rPr>
      </w:pPr>
      <w:r w:rsidRPr="000B4ED5">
        <w:rPr>
          <w:rFonts w:ascii="Times New Roman" w:eastAsia="Times New Roman" w:hAnsi="Times New Roman" w:cs="Times New Roman"/>
          <w:kern w:val="0"/>
          <w:sz w:val="24"/>
          <w14:ligatures w14:val="none"/>
        </w:rPr>
        <w:t>COUNTY</w:t>
      </w:r>
      <w:r w:rsidRPr="000B4ED5">
        <w:rPr>
          <w:rFonts w:ascii="Times New Roman" w:eastAsia="Times New Roman" w:hAnsi="Times New Roman" w:cs="Times New Roman"/>
          <w:spacing w:val="-12"/>
          <w:kern w:val="0"/>
          <w:sz w:val="24"/>
          <w14:ligatures w14:val="none"/>
        </w:rPr>
        <w:t xml:space="preserve"> </w:t>
      </w:r>
      <w:r w:rsidRPr="000B4ED5">
        <w:rPr>
          <w:rFonts w:ascii="Times New Roman" w:eastAsia="Times New Roman" w:hAnsi="Times New Roman" w:cs="Times New Roman"/>
          <w:kern w:val="0"/>
          <w:sz w:val="24"/>
          <w14:ligatures w14:val="none"/>
        </w:rPr>
        <w:t>O</w:t>
      </w:r>
      <w:r>
        <w:rPr>
          <w:rFonts w:ascii="Times New Roman" w:eastAsia="Times New Roman" w:hAnsi="Times New Roman" w:cs="Times New Roman"/>
          <w:kern w:val="0"/>
          <w:sz w:val="24"/>
          <w14:ligatures w14:val="none"/>
        </w:rPr>
        <w:t>F LANCASTER</w:t>
      </w:r>
      <w:r>
        <w:rPr>
          <w:rFonts w:ascii="Times New Roman" w:eastAsia="Times New Roman" w:hAnsi="Times New Roman" w:cs="Times New Roman"/>
          <w:kern w:val="0"/>
          <w:sz w:val="24"/>
          <w14:ligatures w14:val="none"/>
        </w:rPr>
        <w:tab/>
      </w:r>
      <w:r w:rsidRPr="000B4ED5">
        <w:rPr>
          <w:rFonts w:ascii="Times New Roman" w:eastAsia="Times New Roman" w:hAnsi="Times New Roman" w:cs="Times New Roman"/>
          <w:kern w:val="0"/>
          <w:sz w:val="24"/>
          <w14:ligatures w14:val="none"/>
        </w:rPr>
        <w:t>)</w:t>
      </w:r>
    </w:p>
    <w:p w14:paraId="1FD3674F" w14:textId="77777777" w:rsidR="00E32DDC" w:rsidRPr="00DE3592" w:rsidRDefault="00E32DDC" w:rsidP="00E32DDC">
      <w:pPr>
        <w:widowControl w:val="0"/>
        <w:autoSpaceDE w:val="0"/>
        <w:autoSpaceDN w:val="0"/>
        <w:spacing w:before="9" w:after="0" w:line="240" w:lineRule="auto"/>
        <w:rPr>
          <w:rFonts w:ascii="Times New Roman" w:eastAsia="Times New Roman" w:hAnsi="Times New Roman" w:cs="Times New Roman"/>
          <w:b/>
          <w:kern w:val="0"/>
          <w:sz w:val="15"/>
          <w:szCs w:val="24"/>
          <w14:ligatures w14:val="none"/>
        </w:rPr>
      </w:pPr>
    </w:p>
    <w:p w14:paraId="0C2EF5B4" w14:textId="77777777" w:rsidR="00E32DDC" w:rsidRPr="00DE3592" w:rsidRDefault="00E32DDC" w:rsidP="00E32DDC">
      <w:pPr>
        <w:widowControl w:val="0"/>
        <w:tabs>
          <w:tab w:val="left" w:pos="1960"/>
          <w:tab w:val="left" w:pos="3585"/>
          <w:tab w:val="left" w:pos="3818"/>
          <w:tab w:val="left" w:pos="4485"/>
          <w:tab w:val="left" w:pos="5205"/>
          <w:tab w:val="left" w:pos="5404"/>
        </w:tabs>
        <w:autoSpaceDE w:val="0"/>
        <w:autoSpaceDN w:val="0"/>
        <w:spacing w:before="90" w:after="0" w:line="240" w:lineRule="auto"/>
        <w:ind w:left="120" w:firstLine="720"/>
        <w:jc w:val="both"/>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kern w:val="0"/>
          <w:sz w:val="24"/>
          <w:szCs w:val="24"/>
          <w14:ligatures w14:val="none"/>
        </w:rPr>
        <w:t>On</w:t>
      </w:r>
      <w:r w:rsidRPr="00DE3592">
        <w:rPr>
          <w:rFonts w:ascii="Times New Roman" w:eastAsia="Times New Roman" w:hAnsi="Times New Roman" w:cs="Times New Roman"/>
          <w:spacing w:val="-1"/>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this</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day</w:t>
      </w:r>
      <w:r w:rsidRPr="00DE3592">
        <w:rPr>
          <w:rFonts w:ascii="Times New Roman" w:eastAsia="Times New Roman" w:hAnsi="Times New Roman" w:cs="Times New Roman"/>
          <w:spacing w:val="-5"/>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of</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20</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before me, the undersigned, a Notary Public,</w:t>
      </w:r>
      <w:r w:rsidRPr="00DE3592">
        <w:rPr>
          <w:rFonts w:ascii="Times New Roman" w:eastAsia="Times New Roman" w:hAnsi="Times New Roman" w:cs="Times New Roman"/>
          <w:spacing w:val="-2"/>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appeared</w:t>
      </w:r>
      <w:r>
        <w:rPr>
          <w:rFonts w:ascii="Times New Roman" w:eastAsia="Times New Roman" w:hAnsi="Times New Roman" w:cs="Times New Roman"/>
          <w:kern w:val="0"/>
          <w:sz w:val="24"/>
          <w:szCs w:val="24"/>
          <w14:ligatures w14:val="none"/>
        </w:rPr>
        <w:t xml:space="preserve"> </w:t>
      </w:r>
      <w:r w:rsidRPr="00DE3592">
        <w:rPr>
          <w:rFonts w:ascii="Times New Roman" w:eastAsia="Times New Roman" w:hAnsi="Times New Roman" w:cs="Times New Roman"/>
          <w:kern w:val="0"/>
          <w:sz w:val="24"/>
          <w:szCs w:val="24"/>
          <w:u w:val="single"/>
          <w14:ligatures w14:val="none"/>
        </w:rPr>
        <w:t xml:space="preserve"> </w:t>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u w:val="single"/>
          <w14:ligatures w14:val="none"/>
        </w:rPr>
        <w:tab/>
      </w:r>
      <w:r w:rsidRPr="00DE3592">
        <w:rPr>
          <w:rFonts w:ascii="Times New Roman" w:eastAsia="Times New Roman" w:hAnsi="Times New Roman" w:cs="Times New Roman"/>
          <w:kern w:val="0"/>
          <w:sz w:val="24"/>
          <w:szCs w:val="24"/>
          <w14:ligatures w14:val="none"/>
        </w:rPr>
        <w:t xml:space="preserve">, to me personally known, who, being by me duly sworn, did say that </w:t>
      </w:r>
      <w:r>
        <w:rPr>
          <w:rFonts w:ascii="Times New Roman" w:eastAsia="Times New Roman" w:hAnsi="Times New Roman" w:cs="Times New Roman"/>
          <w:kern w:val="0"/>
          <w:sz w:val="24"/>
          <w:szCs w:val="24"/>
          <w14:ligatures w14:val="none"/>
        </w:rPr>
        <w:t>s/</w:t>
      </w:r>
      <w:r w:rsidRPr="00DE3592">
        <w:rPr>
          <w:rFonts w:ascii="Times New Roman" w:eastAsia="Times New Roman" w:hAnsi="Times New Roman" w:cs="Times New Roman"/>
          <w:kern w:val="0"/>
          <w:sz w:val="24"/>
          <w:szCs w:val="24"/>
          <w14:ligatures w14:val="none"/>
        </w:rPr>
        <w:t>he</w:t>
      </w:r>
      <w:r w:rsidRPr="00DE3592">
        <w:rPr>
          <w:rFonts w:ascii="Times New Roman" w:eastAsia="Times New Roman" w:hAnsi="Times New Roman" w:cs="Times New Roman"/>
          <w:spacing w:val="-7"/>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is the</w:t>
      </w:r>
      <w:r>
        <w:rPr>
          <w:rFonts w:ascii="Times New Roman" w:eastAsia="Times New Roman" w:hAnsi="Times New Roman" w:cs="Times New Roman"/>
          <w:kern w:val="0"/>
          <w:sz w:val="24"/>
          <w:szCs w:val="24"/>
          <w14:ligatures w14:val="none"/>
        </w:rPr>
        <w:t xml:space="preserve"> District Administrator o</w:t>
      </w:r>
      <w:r w:rsidRPr="00DE3592">
        <w:rPr>
          <w:rFonts w:ascii="Times New Roman" w:eastAsia="Times New Roman" w:hAnsi="Times New Roman" w:cs="Times New Roman"/>
          <w:kern w:val="0"/>
          <w:sz w:val="24"/>
          <w:szCs w:val="24"/>
          <w14:ligatures w14:val="none"/>
        </w:rPr>
        <w:t>f</w:t>
      </w:r>
      <w:r>
        <w:rPr>
          <w:rFonts w:ascii="Times New Roman" w:eastAsia="Times New Roman" w:hAnsi="Times New Roman" w:cs="Times New Roman"/>
          <w:kern w:val="0"/>
          <w:sz w:val="24"/>
          <w:szCs w:val="24"/>
          <w14:ligatures w14:val="none"/>
        </w:rPr>
        <w:t xml:space="preserve"> Greater Nebraska PACE District</w:t>
      </w:r>
      <w:r w:rsidRPr="00DE3592">
        <w:rPr>
          <w:rFonts w:ascii="Times New Roman" w:eastAsia="Times New Roman" w:hAnsi="Times New Roman" w:cs="Times New Roman"/>
          <w:kern w:val="0"/>
          <w:sz w:val="24"/>
          <w:szCs w:val="24"/>
          <w14:ligatures w14:val="none"/>
        </w:rPr>
        <w:t>, a clean energy development board</w:t>
      </w:r>
      <w:r>
        <w:rPr>
          <w:rFonts w:ascii="Times New Roman" w:eastAsia="Times New Roman" w:hAnsi="Times New Roman" w:cs="Times New Roman"/>
          <w:kern w:val="0"/>
          <w:sz w:val="24"/>
          <w:szCs w:val="24"/>
          <w14:ligatures w14:val="none"/>
        </w:rPr>
        <w:t>, governed by the City Council of the City of Lincoln, Nebraska, a municipal corporation</w:t>
      </w:r>
      <w:r w:rsidRPr="00DE3592">
        <w:rPr>
          <w:rFonts w:ascii="Times New Roman" w:eastAsia="Times New Roman" w:hAnsi="Times New Roman" w:cs="Times New Roman"/>
          <w:kern w:val="0"/>
          <w:sz w:val="24"/>
          <w:szCs w:val="24"/>
          <w14:ligatures w14:val="none"/>
        </w:rPr>
        <w:t xml:space="preserve"> and political subdivision of the State of Nebraska, and that said instrument was signed on behalf of said board by authority of its governing </w:t>
      </w:r>
      <w:r w:rsidRPr="00DE3592">
        <w:rPr>
          <w:rFonts w:ascii="Times New Roman" w:eastAsia="Times New Roman" w:hAnsi="Times New Roman" w:cs="Times New Roman"/>
          <w:spacing w:val="-4"/>
          <w:kern w:val="0"/>
          <w:sz w:val="24"/>
          <w:szCs w:val="24"/>
          <w14:ligatures w14:val="none"/>
        </w:rPr>
        <w:t xml:space="preserve">body, </w:t>
      </w:r>
      <w:r w:rsidRPr="00DE3592">
        <w:rPr>
          <w:rFonts w:ascii="Times New Roman" w:eastAsia="Times New Roman" w:hAnsi="Times New Roman" w:cs="Times New Roman"/>
          <w:kern w:val="0"/>
          <w:sz w:val="24"/>
          <w:szCs w:val="24"/>
          <w14:ligatures w14:val="none"/>
        </w:rPr>
        <w:t>and said individual acknowledged said instrument to be executed for the purposes therein stated and as the free act and deed of said</w:t>
      </w:r>
      <w:r w:rsidRPr="00DE3592">
        <w:rPr>
          <w:rFonts w:ascii="Times New Roman" w:eastAsia="Times New Roman" w:hAnsi="Times New Roman" w:cs="Times New Roman"/>
          <w:spacing w:val="-10"/>
          <w:kern w:val="0"/>
          <w:sz w:val="24"/>
          <w:szCs w:val="24"/>
          <w14:ligatures w14:val="none"/>
        </w:rPr>
        <w:t xml:space="preserve"> </w:t>
      </w:r>
      <w:r w:rsidRPr="00DE3592">
        <w:rPr>
          <w:rFonts w:ascii="Times New Roman" w:eastAsia="Times New Roman" w:hAnsi="Times New Roman" w:cs="Times New Roman"/>
          <w:kern w:val="0"/>
          <w:sz w:val="24"/>
          <w:szCs w:val="24"/>
          <w14:ligatures w14:val="none"/>
        </w:rPr>
        <w:t>board.</w:t>
      </w:r>
    </w:p>
    <w:p w14:paraId="0094B01E" w14:textId="77777777" w:rsidR="00E32DDC" w:rsidRPr="00DE3592" w:rsidRDefault="00E32DDC" w:rsidP="00E32DDC">
      <w:pPr>
        <w:widowControl w:val="0"/>
        <w:autoSpaceDE w:val="0"/>
        <w:autoSpaceDN w:val="0"/>
        <w:spacing w:after="0" w:line="240" w:lineRule="auto"/>
        <w:jc w:val="both"/>
        <w:rPr>
          <w:rFonts w:ascii="Times New Roman" w:eastAsia="Times New Roman" w:hAnsi="Times New Roman" w:cs="Times New Roman"/>
          <w:kern w:val="0"/>
          <w:sz w:val="24"/>
          <w:szCs w:val="24"/>
          <w14:ligatures w14:val="none"/>
        </w:rPr>
      </w:pPr>
    </w:p>
    <w:p w14:paraId="63352B70" w14:textId="77777777" w:rsidR="00E32DDC" w:rsidRPr="00DE3592" w:rsidRDefault="00E32DDC" w:rsidP="00E32DDC">
      <w:pPr>
        <w:widowControl w:val="0"/>
        <w:autoSpaceDE w:val="0"/>
        <w:autoSpaceDN w:val="0"/>
        <w:spacing w:after="0" w:line="240" w:lineRule="auto"/>
        <w:ind w:left="120" w:firstLine="720"/>
        <w:jc w:val="both"/>
        <w:rPr>
          <w:rFonts w:ascii="Times New Roman" w:eastAsia="Times New Roman" w:hAnsi="Times New Roman" w:cs="Times New Roman"/>
          <w:kern w:val="0"/>
          <w:sz w:val="24"/>
          <w:szCs w:val="24"/>
          <w14:ligatures w14:val="none"/>
        </w:rPr>
      </w:pPr>
      <w:r w:rsidRPr="00DE3592">
        <w:rPr>
          <w:rFonts w:ascii="Times New Roman" w:eastAsia="Times New Roman" w:hAnsi="Times New Roman" w:cs="Times New Roman"/>
          <w:b/>
          <w:kern w:val="0"/>
          <w:sz w:val="24"/>
          <w:szCs w:val="24"/>
          <w14:ligatures w14:val="none"/>
        </w:rPr>
        <w:t xml:space="preserve">IN WITNESS WHEREOF, </w:t>
      </w:r>
      <w:r w:rsidRPr="00DE3592">
        <w:rPr>
          <w:rFonts w:ascii="Times New Roman" w:eastAsia="Times New Roman" w:hAnsi="Times New Roman" w:cs="Times New Roman"/>
          <w:kern w:val="0"/>
          <w:sz w:val="24"/>
          <w:szCs w:val="24"/>
          <w14:ligatures w14:val="none"/>
        </w:rPr>
        <w:t>I have hereunto set my hand and affixed my notarial seal, the day and year last above written.</w:t>
      </w:r>
    </w:p>
    <w:p w14:paraId="09D05EE7" w14:textId="77777777" w:rsidR="00E32DDC" w:rsidRPr="00DE3592" w:rsidRDefault="00E32DDC" w:rsidP="00E32DDC">
      <w:pPr>
        <w:widowControl w:val="0"/>
        <w:autoSpaceDE w:val="0"/>
        <w:autoSpaceDN w:val="0"/>
        <w:spacing w:after="0" w:line="240" w:lineRule="auto"/>
        <w:rPr>
          <w:rFonts w:ascii="Times New Roman" w:eastAsia="Times New Roman" w:hAnsi="Times New Roman" w:cs="Times New Roman"/>
          <w:kern w:val="0"/>
          <w:sz w:val="20"/>
          <w:szCs w:val="24"/>
          <w14:ligatures w14:val="none"/>
        </w:rPr>
      </w:pPr>
    </w:p>
    <w:p w14:paraId="19D5827C" w14:textId="77777777" w:rsidR="00E32DDC" w:rsidRPr="00DE3592" w:rsidRDefault="00E32DDC" w:rsidP="00E32DDC">
      <w:pPr>
        <w:widowControl w:val="0"/>
        <w:autoSpaceDE w:val="0"/>
        <w:autoSpaceDN w:val="0"/>
        <w:spacing w:before="4" w:after="0" w:line="240" w:lineRule="auto"/>
        <w:rPr>
          <w:rFonts w:ascii="Times New Roman" w:eastAsia="Times New Roman" w:hAnsi="Times New Roman" w:cs="Times New Roman"/>
          <w:kern w:val="0"/>
          <w:szCs w:val="24"/>
          <w14:ligatures w14:val="none"/>
        </w:rPr>
      </w:pPr>
      <w:r>
        <w:rPr>
          <w:noProof/>
        </w:rPr>
        <mc:AlternateContent>
          <mc:Choice Requires="wps">
            <w:drawing>
              <wp:anchor distT="0" distB="0" distL="0" distR="0" simplePos="0" relativeHeight="251661312" behindDoc="1" locked="0" layoutInCell="1" allowOverlap="1" wp14:anchorId="2E0D46FB" wp14:editId="4E68D669">
                <wp:simplePos x="0" y="0"/>
                <wp:positionH relativeFrom="page">
                  <wp:posOffset>4114800</wp:posOffset>
                </wp:positionH>
                <wp:positionV relativeFrom="paragraph">
                  <wp:posOffset>192405</wp:posOffset>
                </wp:positionV>
                <wp:extent cx="2743200" cy="1270"/>
                <wp:effectExtent l="0" t="0" r="0" b="0"/>
                <wp:wrapTopAndBottom/>
                <wp:docPr id="53079520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6480 6480"/>
                            <a:gd name="T1" fmla="*/ T0 w 4320"/>
                            <a:gd name="T2" fmla="+- 0 10800 648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314AB" id="Freeform: Shape 1" o:spid="_x0000_s1026" style="position:absolute;margin-left:324pt;margin-top:15.15pt;width:3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" path="m,l4320,e" filled="f" strokeweight=".6pt">
                <v:path arrowok="t" o:connecttype="custom" o:connectlocs="0,0;2743200,0" o:connectangles="0,0"/>
                <w10:wrap type="topAndBottom" anchorx="page"/>
              </v:shape>
            </w:pict>
          </mc:Fallback>
        </mc:AlternateContent>
      </w:r>
    </w:p>
    <w:p w14:paraId="2EFB9C39" w14:textId="77777777" w:rsidR="00E32DDC" w:rsidRPr="00BA15C0" w:rsidRDefault="00E32DDC" w:rsidP="00E32DDC">
      <w:pPr>
        <w:widowControl w:val="0"/>
        <w:autoSpaceDE w:val="0"/>
        <w:autoSpaceDN w:val="0"/>
        <w:spacing w:after="0" w:line="261" w:lineRule="exact"/>
        <w:ind w:left="516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14:ligatures w14:val="none"/>
        </w:rPr>
        <w:t>, Notary Public</w:t>
      </w:r>
    </w:p>
    <w:p w14:paraId="05A513FF" w14:textId="77777777" w:rsidR="00E32DDC" w:rsidRPr="00C603B8" w:rsidRDefault="00E32DDC" w:rsidP="00E32DDC">
      <w:pPr>
        <w:widowControl w:val="0"/>
        <w:tabs>
          <w:tab w:val="left" w:pos="5159"/>
          <w:tab w:val="left" w:pos="8346"/>
        </w:tabs>
        <w:autoSpaceDE w:val="0"/>
        <w:autoSpaceDN w:val="0"/>
        <w:spacing w:after="0" w:line="240" w:lineRule="auto"/>
        <w:ind w:left="120"/>
        <w:rPr>
          <w:rFonts w:ascii="Times New Roman" w:eastAsia="Times New Roman" w:hAnsi="Times New Roman" w:cs="Times New Roman"/>
          <w:kern w:val="0"/>
          <w:sz w:val="24"/>
          <w:szCs w:val="24"/>
          <w:u w:val="single"/>
          <w14:ligatures w14:val="none"/>
        </w:rPr>
      </w:pPr>
      <w:r w:rsidRPr="00DE3592">
        <w:rPr>
          <w:rFonts w:ascii="Times New Roman" w:eastAsia="Times New Roman" w:hAnsi="Times New Roman" w:cs="Times New Roman"/>
          <w:kern w:val="0"/>
          <w:sz w:val="24"/>
          <w:szCs w:val="24"/>
          <w14:ligatures w14:val="none"/>
        </w:rPr>
        <w:t>(SEAL)</w:t>
      </w:r>
      <w:r w:rsidRPr="00DE3592">
        <w:rPr>
          <w:rFonts w:ascii="Times New Roman" w:eastAsia="Times New Roman" w:hAnsi="Times New Roman" w:cs="Times New Roman"/>
          <w:kern w:val="0"/>
          <w:sz w:val="24"/>
          <w:szCs w:val="24"/>
          <w14:ligatures w14:val="none"/>
        </w:rPr>
        <w:tab/>
        <w:t>Commission</w:t>
      </w:r>
      <w:r>
        <w:rPr>
          <w:rFonts w:ascii="Times New Roman" w:eastAsia="Times New Roman" w:hAnsi="Times New Roman" w:cs="Times New Roman"/>
          <w:kern w:val="0"/>
          <w:sz w:val="24"/>
          <w:szCs w:val="24"/>
          <w14:ligatures w14:val="none"/>
        </w:rPr>
        <w:t xml:space="preserve"> expires:</w:t>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r>
        <w:rPr>
          <w:rFonts w:ascii="Times New Roman" w:eastAsia="Times New Roman" w:hAnsi="Times New Roman" w:cs="Times New Roman"/>
          <w:kern w:val="0"/>
          <w:sz w:val="24"/>
          <w:szCs w:val="24"/>
          <w:u w:val="single"/>
          <w14:ligatures w14:val="none"/>
        </w:rPr>
        <w:tab/>
      </w:r>
    </w:p>
    <w:p w14:paraId="28FCD695" w14:textId="77777777" w:rsidR="00E32DDC" w:rsidRPr="00DE3592" w:rsidRDefault="00E32DDC" w:rsidP="00E32DDC">
      <w:pPr>
        <w:widowControl w:val="0"/>
        <w:autoSpaceDE w:val="0"/>
        <w:autoSpaceDN w:val="0"/>
        <w:spacing w:before="2" w:after="0" w:line="240" w:lineRule="auto"/>
        <w:rPr>
          <w:rFonts w:ascii="Times New Roman" w:eastAsia="Times New Roman" w:hAnsi="Times New Roman" w:cs="Times New Roman"/>
          <w:kern w:val="0"/>
          <w:sz w:val="16"/>
          <w:szCs w:val="24"/>
          <w14:ligatures w14:val="none"/>
        </w:rPr>
      </w:pPr>
    </w:p>
    <w:p w14:paraId="01B31B97" w14:textId="54E72C8E" w:rsidR="00DF267D" w:rsidRDefault="00DF267D"/>
    <w:sectPr w:rsidR="00DF26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ames M. Kendrick" w:date="2025-04-23T16:17:00Z" w:initials="JK">
    <w:p w14:paraId="26F66212" w14:textId="77777777" w:rsidR="00E32DDC" w:rsidRDefault="00E32DDC" w:rsidP="00E32DDC">
      <w:pPr>
        <w:pStyle w:val="CommentText"/>
      </w:pPr>
      <w:r>
        <w:rPr>
          <w:rStyle w:val="CommentReference"/>
        </w:rPr>
        <w:annotationRef/>
      </w:r>
      <w:r>
        <w:fldChar w:fldCharType="begin"/>
      </w:r>
      <w:r>
        <w:instrText>HYPERLINK "mailto:CConnolly@lincoln.ne.gov"</w:instrText>
      </w:r>
      <w:bookmarkStart w:id="3" w:name="_@_7CCCEEE4021F40B2AD8D4912AD338BD0Z"/>
      <w:r>
        <w:fldChar w:fldCharType="separate"/>
      </w:r>
      <w:bookmarkEnd w:id="3"/>
      <w:r w:rsidRPr="00BF62BD">
        <w:rPr>
          <w:rStyle w:val="Mention"/>
          <w:noProof/>
        </w:rPr>
        <w:t>@Chris J. Connolly</w:t>
      </w:r>
      <w:r>
        <w:fldChar w:fldCharType="end"/>
      </w:r>
      <w:r>
        <w:t xml:space="preserve"> Please take a look at this additional language detailing ‘sufficient resources’. Is this additon helpful/necessary?</w:t>
      </w:r>
    </w:p>
  </w:comment>
  <w:comment w:id="2" w:author="Chris J. Connolly" w:date="2025-05-15T12:39:00Z" w:initials="CC">
    <w:p w14:paraId="551D23E8" w14:textId="77777777" w:rsidR="00E32DDC" w:rsidRDefault="00E32DDC" w:rsidP="00E32DDC">
      <w:pPr>
        <w:pStyle w:val="CommentText"/>
      </w:pPr>
      <w:r>
        <w:t>I don't know how often it would come up, but I do like that it clarifies that the City is not on the hook for any shortfall in construction funds.</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F66212" w15:done="1"/>
  <w15:commentEx w15:paraId="551D23E8" w15:paraIdParent="26F6621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AFBC71B" w16cex:dateUtc="2025-04-23T21:17:00Z"/>
  <w16cex:commentExtensible w16cex:durableId="41741B4D" w16cex:dateUtc="2025-05-15T1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F66212" w16cid:durableId="6AFBC71B"/>
  <w16cid:commentId w16cid:paraId="551D23E8" w16cid:durableId="41741B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5E423" w14:textId="77777777" w:rsidR="006D0916" w:rsidRDefault="006D0916">
      <w:pPr>
        <w:spacing w:after="0" w:line="240" w:lineRule="auto"/>
      </w:pPr>
      <w:r>
        <w:separator/>
      </w:r>
    </w:p>
  </w:endnote>
  <w:endnote w:type="continuationSeparator" w:id="0">
    <w:p w14:paraId="7FB4A15B" w14:textId="77777777" w:rsidR="006D0916" w:rsidRDefault="006D0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IDFont+F1">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497105"/>
      <w:docPartObj>
        <w:docPartGallery w:val="Page Numbers (Bottom of Page)"/>
        <w:docPartUnique/>
      </w:docPartObj>
    </w:sdtPr>
    <w:sdtEndPr>
      <w:rPr>
        <w:noProof/>
      </w:rPr>
    </w:sdtEndPr>
    <w:sdtContent>
      <w:p w14:paraId="59F74D2D" w14:textId="77777777" w:rsidR="00D553DB" w:rsidRDefault="00D553D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8A5A3" w14:textId="77777777" w:rsidR="00D553DB" w:rsidRDefault="00D553D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8E6D1" w14:textId="77777777" w:rsidR="006D0916" w:rsidRDefault="006D0916">
      <w:pPr>
        <w:spacing w:after="0" w:line="240" w:lineRule="auto"/>
      </w:pPr>
      <w:r>
        <w:separator/>
      </w:r>
    </w:p>
  </w:footnote>
  <w:footnote w:type="continuationSeparator" w:id="0">
    <w:p w14:paraId="7C6349D3" w14:textId="77777777" w:rsidR="006D0916" w:rsidRDefault="006D09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50DAC"/>
    <w:multiLevelType w:val="multilevel"/>
    <w:tmpl w:val="4222A33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C652C0D"/>
    <w:multiLevelType w:val="multilevel"/>
    <w:tmpl w:val="4C887D9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F380A91"/>
    <w:multiLevelType w:val="multilevel"/>
    <w:tmpl w:val="2EC0CD1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1CB58E7"/>
    <w:multiLevelType w:val="multilevel"/>
    <w:tmpl w:val="B9324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11212F"/>
    <w:multiLevelType w:val="hybridMultilevel"/>
    <w:tmpl w:val="85D0E57A"/>
    <w:lvl w:ilvl="0" w:tplc="9FF03E3C">
      <w:start w:val="5"/>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35651E"/>
    <w:multiLevelType w:val="multilevel"/>
    <w:tmpl w:val="F82C6A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3E30D18"/>
    <w:multiLevelType w:val="multilevel"/>
    <w:tmpl w:val="2A48758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47C22F87"/>
    <w:multiLevelType w:val="multilevel"/>
    <w:tmpl w:val="257207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4E7F12C3"/>
    <w:multiLevelType w:val="multilevel"/>
    <w:tmpl w:val="D03065C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FB65033"/>
    <w:multiLevelType w:val="multilevel"/>
    <w:tmpl w:val="E37250DE"/>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52403928"/>
    <w:multiLevelType w:val="multilevel"/>
    <w:tmpl w:val="D9BECE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29B4ABC"/>
    <w:multiLevelType w:val="multilevel"/>
    <w:tmpl w:val="9AAA024E"/>
    <w:lvl w:ilvl="0">
      <w:start w:val="2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5CFC6E51"/>
    <w:multiLevelType w:val="multilevel"/>
    <w:tmpl w:val="F4561B6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4C10235"/>
    <w:multiLevelType w:val="multilevel"/>
    <w:tmpl w:val="97343F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64C110D4"/>
    <w:multiLevelType w:val="multilevel"/>
    <w:tmpl w:val="8608834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BB67994"/>
    <w:multiLevelType w:val="multilevel"/>
    <w:tmpl w:val="07BAAAEE"/>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6CA1280A"/>
    <w:multiLevelType w:val="multilevel"/>
    <w:tmpl w:val="7D18736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6F864532"/>
    <w:multiLevelType w:val="hybridMultilevel"/>
    <w:tmpl w:val="2670D8B8"/>
    <w:lvl w:ilvl="0" w:tplc="A8764834">
      <w:start w:val="19"/>
      <w:numFmt w:val="decimal"/>
      <w:lvlText w:val="%1."/>
      <w:lvlJc w:val="left"/>
      <w:pPr>
        <w:ind w:left="1170" w:hanging="360"/>
      </w:pPr>
      <w:rPr>
        <w:strike w:val="0"/>
        <w:dstrike w:val="0"/>
        <w:u w:val="none"/>
        <w:effect w:val="no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18" w15:restartNumberingAfterBreak="0">
    <w:nsid w:val="79214768"/>
    <w:multiLevelType w:val="multilevel"/>
    <w:tmpl w:val="340ACC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1372A"/>
    <w:multiLevelType w:val="multilevel"/>
    <w:tmpl w:val="2FCAAD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04000005">
    <w:abstractNumId w:val="3"/>
  </w:num>
  <w:num w:numId="2" w16cid:durableId="143815401">
    <w:abstractNumId w:val="18"/>
  </w:num>
  <w:num w:numId="3" w16cid:durableId="1729574019">
    <w:abstractNumId w:val="13"/>
  </w:num>
  <w:num w:numId="4" w16cid:durableId="1608540696">
    <w:abstractNumId w:val="16"/>
  </w:num>
  <w:num w:numId="5" w16cid:durableId="862785403">
    <w:abstractNumId w:val="7"/>
  </w:num>
  <w:num w:numId="6" w16cid:durableId="241721721">
    <w:abstractNumId w:val="19"/>
  </w:num>
  <w:num w:numId="7" w16cid:durableId="1936478096">
    <w:abstractNumId w:val="2"/>
  </w:num>
  <w:num w:numId="8" w16cid:durableId="1673070658">
    <w:abstractNumId w:val="0"/>
  </w:num>
  <w:num w:numId="9" w16cid:durableId="970749531">
    <w:abstractNumId w:val="14"/>
  </w:num>
  <w:num w:numId="10" w16cid:durableId="1871601568">
    <w:abstractNumId w:val="12"/>
  </w:num>
  <w:num w:numId="11" w16cid:durableId="370498323">
    <w:abstractNumId w:val="8"/>
  </w:num>
  <w:num w:numId="12" w16cid:durableId="191843750">
    <w:abstractNumId w:val="10"/>
  </w:num>
  <w:num w:numId="13" w16cid:durableId="21325444">
    <w:abstractNumId w:val="1"/>
  </w:num>
  <w:num w:numId="14" w16cid:durableId="2064862425">
    <w:abstractNumId w:val="5"/>
  </w:num>
  <w:num w:numId="15" w16cid:durableId="1845125108">
    <w:abstractNumId w:val="6"/>
  </w:num>
  <w:num w:numId="16" w16cid:durableId="1476334740">
    <w:abstractNumId w:val="9"/>
  </w:num>
  <w:num w:numId="17" w16cid:durableId="74934087">
    <w:abstractNumId w:val="15"/>
  </w:num>
  <w:num w:numId="18" w16cid:durableId="1788885479">
    <w:abstractNumId w:val="11"/>
  </w:num>
  <w:num w:numId="19" w16cid:durableId="120073365">
    <w:abstractNumId w:val="4"/>
  </w:num>
  <w:num w:numId="20" w16cid:durableId="1086345506">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mes M. Kendrick">
    <w15:presenceInfo w15:providerId="AD" w15:userId="S::JKendrick@lincoln.ne.gov::0eb849d4-b191-403e-b469-e7a4b778b9d3"/>
  </w15:person>
  <w15:person w15:author="Chris J. Connolly">
    <w15:presenceInfo w15:providerId="AD" w15:userId="S::cconnolly@lincoln.ne.gov::5f75a5ff-b982-4d70-8f67-64ad2e233f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DDC"/>
    <w:rsid w:val="001B37D4"/>
    <w:rsid w:val="00343A0F"/>
    <w:rsid w:val="0058003B"/>
    <w:rsid w:val="0065121E"/>
    <w:rsid w:val="006D0916"/>
    <w:rsid w:val="00896910"/>
    <w:rsid w:val="008E38D0"/>
    <w:rsid w:val="00A255E9"/>
    <w:rsid w:val="00B3579F"/>
    <w:rsid w:val="00D2667B"/>
    <w:rsid w:val="00D553DB"/>
    <w:rsid w:val="00DF267D"/>
    <w:rsid w:val="00E32DDC"/>
    <w:rsid w:val="00E94AB6"/>
    <w:rsid w:val="00EC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C7D58"/>
  <w15:chartTrackingRefBased/>
  <w15:docId w15:val="{5659D8DA-3E19-411A-9D01-1C915447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DDC"/>
    <w:pPr>
      <w:spacing w:line="259" w:lineRule="auto"/>
    </w:pPr>
    <w:rPr>
      <w:sz w:val="22"/>
      <w:szCs w:val="22"/>
    </w:rPr>
  </w:style>
  <w:style w:type="paragraph" w:styleId="Heading1">
    <w:name w:val="heading 1"/>
    <w:basedOn w:val="Normal"/>
    <w:next w:val="Normal"/>
    <w:link w:val="Heading1Char"/>
    <w:uiPriority w:val="9"/>
    <w:qFormat/>
    <w:rsid w:val="00E32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DDC"/>
    <w:rPr>
      <w:rFonts w:eastAsiaTheme="majorEastAsia" w:cstheme="majorBidi"/>
      <w:color w:val="272727" w:themeColor="text1" w:themeTint="D8"/>
    </w:rPr>
  </w:style>
  <w:style w:type="paragraph" w:styleId="Title">
    <w:name w:val="Title"/>
    <w:basedOn w:val="Normal"/>
    <w:next w:val="Normal"/>
    <w:link w:val="TitleChar"/>
    <w:uiPriority w:val="10"/>
    <w:qFormat/>
    <w:rsid w:val="00E3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DDC"/>
    <w:pPr>
      <w:spacing w:before="160"/>
      <w:jc w:val="center"/>
    </w:pPr>
    <w:rPr>
      <w:i/>
      <w:iCs/>
      <w:color w:val="404040" w:themeColor="text1" w:themeTint="BF"/>
    </w:rPr>
  </w:style>
  <w:style w:type="character" w:customStyle="1" w:styleId="QuoteChar">
    <w:name w:val="Quote Char"/>
    <w:basedOn w:val="DefaultParagraphFont"/>
    <w:link w:val="Quote"/>
    <w:uiPriority w:val="29"/>
    <w:rsid w:val="00E32DDC"/>
    <w:rPr>
      <w:i/>
      <w:iCs/>
      <w:color w:val="404040" w:themeColor="text1" w:themeTint="BF"/>
    </w:rPr>
  </w:style>
  <w:style w:type="paragraph" w:styleId="ListParagraph">
    <w:name w:val="List Paragraph"/>
    <w:basedOn w:val="Normal"/>
    <w:uiPriority w:val="34"/>
    <w:qFormat/>
    <w:rsid w:val="00E32DDC"/>
    <w:pPr>
      <w:ind w:left="720"/>
      <w:contextualSpacing/>
    </w:pPr>
  </w:style>
  <w:style w:type="character" w:styleId="IntenseEmphasis">
    <w:name w:val="Intense Emphasis"/>
    <w:basedOn w:val="DefaultParagraphFont"/>
    <w:uiPriority w:val="21"/>
    <w:qFormat/>
    <w:rsid w:val="00E32DDC"/>
    <w:rPr>
      <w:i/>
      <w:iCs/>
      <w:color w:val="0F4761" w:themeColor="accent1" w:themeShade="BF"/>
    </w:rPr>
  </w:style>
  <w:style w:type="paragraph" w:styleId="IntenseQuote">
    <w:name w:val="Intense Quote"/>
    <w:basedOn w:val="Normal"/>
    <w:next w:val="Normal"/>
    <w:link w:val="IntenseQuoteChar"/>
    <w:uiPriority w:val="30"/>
    <w:qFormat/>
    <w:rsid w:val="00E32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DDC"/>
    <w:rPr>
      <w:i/>
      <w:iCs/>
      <w:color w:val="0F4761" w:themeColor="accent1" w:themeShade="BF"/>
    </w:rPr>
  </w:style>
  <w:style w:type="character" w:styleId="IntenseReference">
    <w:name w:val="Intense Reference"/>
    <w:basedOn w:val="DefaultParagraphFont"/>
    <w:uiPriority w:val="32"/>
    <w:qFormat/>
    <w:rsid w:val="00E32DDC"/>
    <w:rPr>
      <w:b/>
      <w:bCs/>
      <w:smallCaps/>
      <w:color w:val="0F4761" w:themeColor="accent1" w:themeShade="BF"/>
      <w:spacing w:val="5"/>
    </w:rPr>
  </w:style>
  <w:style w:type="paragraph" w:styleId="Footer">
    <w:name w:val="footer"/>
    <w:basedOn w:val="Normal"/>
    <w:link w:val="FooterChar"/>
    <w:uiPriority w:val="99"/>
    <w:unhideWhenUsed/>
    <w:rsid w:val="00E32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DDC"/>
    <w:rPr>
      <w:sz w:val="22"/>
      <w:szCs w:val="22"/>
    </w:rPr>
  </w:style>
  <w:style w:type="character" w:styleId="CommentReference">
    <w:name w:val="annotation reference"/>
    <w:basedOn w:val="DefaultParagraphFont"/>
    <w:uiPriority w:val="99"/>
    <w:semiHidden/>
    <w:unhideWhenUsed/>
    <w:rsid w:val="00E32DDC"/>
    <w:rPr>
      <w:sz w:val="16"/>
      <w:szCs w:val="16"/>
    </w:rPr>
  </w:style>
  <w:style w:type="paragraph" w:styleId="CommentText">
    <w:name w:val="annotation text"/>
    <w:basedOn w:val="Normal"/>
    <w:link w:val="CommentTextChar"/>
    <w:uiPriority w:val="99"/>
    <w:unhideWhenUsed/>
    <w:rsid w:val="00E32DDC"/>
    <w:pPr>
      <w:spacing w:line="240" w:lineRule="auto"/>
    </w:pPr>
    <w:rPr>
      <w:sz w:val="20"/>
      <w:szCs w:val="20"/>
    </w:rPr>
  </w:style>
  <w:style w:type="character" w:customStyle="1" w:styleId="CommentTextChar">
    <w:name w:val="Comment Text Char"/>
    <w:basedOn w:val="DefaultParagraphFont"/>
    <w:link w:val="CommentText"/>
    <w:uiPriority w:val="99"/>
    <w:rsid w:val="00E32DDC"/>
    <w:rPr>
      <w:sz w:val="20"/>
      <w:szCs w:val="20"/>
    </w:rPr>
  </w:style>
  <w:style w:type="character" w:styleId="Mention">
    <w:name w:val="Mention"/>
    <w:basedOn w:val="DefaultParagraphFont"/>
    <w:uiPriority w:val="99"/>
    <w:unhideWhenUsed/>
    <w:rsid w:val="00E32DDC"/>
    <w:rPr>
      <w:color w:val="2B579A"/>
      <w:shd w:val="clear" w:color="auto" w:fill="E1DFDD"/>
    </w:rPr>
  </w:style>
  <w:style w:type="paragraph" w:styleId="BodyText">
    <w:name w:val="Body Text"/>
    <w:basedOn w:val="Normal"/>
    <w:link w:val="BodyTextChar"/>
    <w:uiPriority w:val="1"/>
    <w:qFormat/>
    <w:rsid w:val="00E32DDC"/>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32DDC"/>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45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503B9F7B-FB17-462D-A2AC-37515C34A401}">
    <t:Anchor>
      <t:Comment id="1794885403"/>
    </t:Anchor>
    <t:History>
      <t:Event id="{BE3954F7-3AA7-4CFA-B967-6668CD7282D6}" time="2025-04-23T21:17:19.452Z">
        <t:Attribution userId="S::JKendrick@lincoln.ne.gov::0eb849d4-b191-403e-b469-e7a4b778b9d3" userProvider="AD" userName="James M. Kendrick"/>
        <t:Anchor>
          <t:Comment id="1794885403"/>
        </t:Anchor>
        <t:Create/>
      </t:Event>
      <t:Event id="{1E2291CB-321A-4112-8B2E-87E8E3894151}" time="2025-04-23T21:17:19.452Z">
        <t:Attribution userId="S::JKendrick@lincoln.ne.gov::0eb849d4-b191-403e-b469-e7a4b778b9d3" userProvider="AD" userName="James M. Kendrick"/>
        <t:Anchor>
          <t:Comment id="1794885403"/>
        </t:Anchor>
        <t:Assign userId="S::CConnolly@lincoln.ne.gov::5f75a5ff-b982-4d70-8f67-64ad2e233f26" userProvider="AD" userName="Chris J. Connolly"/>
      </t:Event>
      <t:Event id="{4B75CBF4-A9DB-4C21-9A4D-15F7A7269745}" time="2025-04-23T21:17:19.452Z">
        <t:Attribution userId="S::JKendrick@lincoln.ne.gov::0eb849d4-b191-403e-b469-e7a4b778b9d3" userProvider="AD" userName="James M. Kendrick"/>
        <t:Anchor>
          <t:Comment id="1794885403"/>
        </t:Anchor>
        <t:SetTitle title="@Chris J. Connolly Please take a look at this additional language detailing ‘sufficient resources’. Is this additon helpful/necessary?"/>
      </t:Event>
      <t:Event id="{F2FF6018-C790-43EC-B457-A3C462EE3183}" time="2025-05-15T18:49:32.733Z">
        <t:Attribution userId="S::jkendrick@lincoln.ne.gov::0eb849d4-b191-403e-b469-e7a4b778b9d3" userProvider="AD" userName="James M. Kendric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33BCC7571CE41BF127BAC8B7FB703" ma:contentTypeVersion="15" ma:contentTypeDescription="Create a new document." ma:contentTypeScope="" ma:versionID="8d0cde7d6cc783a31e4eec8778c3034c">
  <xsd:schema xmlns:xsd="http://www.w3.org/2001/XMLSchema" xmlns:xs="http://www.w3.org/2001/XMLSchema" xmlns:p="http://schemas.microsoft.com/office/2006/metadata/properties" xmlns:ns2="0f1e31c9-19a2-42bd-b88f-07f6e81b6e73" xmlns:ns3="b9db4639-4c87-4245-95f9-047706199112" targetNamespace="http://schemas.microsoft.com/office/2006/metadata/properties" ma:root="true" ma:fieldsID="1407dc004f36b5297f97b5c394e5f479" ns2:_="" ns3:_="">
    <xsd:import namespace="0f1e31c9-19a2-42bd-b88f-07f6e81b6e73"/>
    <xsd:import namespace="b9db4639-4c87-4245-95f9-0477061991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e31c9-19a2-42bd-b88f-07f6e81b6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afd8c6-40d2-456d-aa62-e18fefc5cd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db4639-4c87-4245-95f9-0477061991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9124516-688f-4fa2-baa5-0789bf555b28}" ma:internalName="TaxCatchAll" ma:showField="CatchAllData" ma:web="b9db4639-4c87-4245-95f9-0477061991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db4639-4c87-4245-95f9-047706199112" xsi:nil="true"/>
    <lcf76f155ced4ddcb4097134ff3c332f xmlns="0f1e31c9-19a2-42bd-b88f-07f6e81b6e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957F8E-1626-448C-85C7-A2CF45CE2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e31c9-19a2-42bd-b88f-07f6e81b6e73"/>
    <ds:schemaRef ds:uri="b9db4639-4c87-4245-95f9-047706199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5D78E-6069-4FED-90B4-023203DE5262}">
  <ds:schemaRefs>
    <ds:schemaRef ds:uri="http://schemas.microsoft.com/sharepoint/v3/contenttype/forms"/>
  </ds:schemaRefs>
</ds:datastoreItem>
</file>

<file path=customXml/itemProps3.xml><?xml version="1.0" encoding="utf-8"?>
<ds:datastoreItem xmlns:ds="http://schemas.openxmlformats.org/officeDocument/2006/customXml" ds:itemID="{2F461303-EFFB-413B-8B27-B60ACC01CE40}">
  <ds:schemaRefs>
    <ds:schemaRef ds:uri="http://schemas.microsoft.com/office/2006/metadata/properties"/>
    <ds:schemaRef ds:uri="http://schemas.microsoft.com/office/infopath/2007/PartnerControls"/>
    <ds:schemaRef ds:uri="b9db4639-4c87-4245-95f9-047706199112"/>
    <ds:schemaRef ds:uri="0f1e31c9-19a2-42bd-b88f-07f6e81b6e7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5438</Words>
  <Characters>30997</Characters>
  <Application>Microsoft Office Word</Application>
  <DocSecurity>0</DocSecurity>
  <Lines>258</Lines>
  <Paragraphs>72</Paragraphs>
  <ScaleCrop>false</ScaleCrop>
  <Company/>
  <LinksUpToDate>false</LinksUpToDate>
  <CharactersWithSpaces>36363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 Kendrick</dc:creator>
  <cp:keywords/>
  <dc:description/>
  <cp:lastModifiedBy>James M. Kendrick</cp:lastModifiedBy>
  <cp:revision>3</cp:revision>
  <dcterms:created xsi:type="dcterms:W3CDTF">2025-06-30T15:17:00Z</dcterms:created>
  <dcterms:modified xsi:type="dcterms:W3CDTF">2025-06-30T15:18:00Z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0x0101008E433BCC7571CE41BF127BAC8B7FB703</vt:lpwstr>
  </property>
  <property fmtid="{D5CDD505-2E9C-101B-9397-08002B2CF9AE}" pid="3" name="MediaServiceImageTags">
    <vt:lpwstr/>
  </property>
</Properties>
</file>